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8D3" w:rsidRDefault="00ED68D3" w:rsidP="00B614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140F">
        <w:rPr>
          <w:rFonts w:ascii="Times New Roman" w:hAnsi="Times New Roman" w:cs="Times New Roman"/>
          <w:b/>
          <w:sz w:val="32"/>
          <w:szCs w:val="32"/>
        </w:rPr>
        <w:t>SULIMO JET 2024</w:t>
      </w:r>
    </w:p>
    <w:p w:rsidR="00B6140F" w:rsidRPr="00B6140F" w:rsidRDefault="00B6140F" w:rsidP="00B614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MARKING SCHEME</w:t>
      </w:r>
    </w:p>
    <w:p w:rsidR="00B6140F" w:rsidRDefault="00B6140F" w:rsidP="00ED68D3">
      <w:pPr>
        <w:rPr>
          <w:rFonts w:ascii="Times New Roman" w:hAnsi="Times New Roman" w:cs="Times New Roman"/>
          <w:b/>
          <w:sz w:val="24"/>
          <w:szCs w:val="24"/>
        </w:rPr>
      </w:pPr>
    </w:p>
    <w:p w:rsidR="00ED68D3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r w:rsidRPr="00185995">
        <w:rPr>
          <w:rFonts w:ascii="Times New Roman" w:hAnsi="Times New Roman" w:cs="Times New Roman"/>
          <w:b/>
          <w:sz w:val="24"/>
          <w:szCs w:val="24"/>
        </w:rPr>
        <w:t xml:space="preserve">FRENCH </w:t>
      </w:r>
    </w:p>
    <w:p w:rsidR="00ED68D3" w:rsidRPr="00185995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KCSE</w:t>
      </w:r>
    </w:p>
    <w:p w:rsidR="00ED68D3" w:rsidRPr="00185995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r w:rsidRPr="00185995">
        <w:rPr>
          <w:rFonts w:ascii="Times New Roman" w:hAnsi="Times New Roman" w:cs="Times New Roman"/>
          <w:b/>
          <w:sz w:val="24"/>
          <w:szCs w:val="24"/>
        </w:rPr>
        <w:t>501/1</w:t>
      </w:r>
    </w:p>
    <w:p w:rsidR="00ED68D3" w:rsidRPr="00185995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r w:rsidRPr="00185995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ED68D3" w:rsidRPr="00185995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r w:rsidRPr="00185995">
        <w:rPr>
          <w:rFonts w:ascii="Times New Roman" w:hAnsi="Times New Roman" w:cs="Times New Roman"/>
          <w:b/>
          <w:sz w:val="24"/>
          <w:szCs w:val="24"/>
        </w:rPr>
        <w:t>(LISTENING COMPREHENSION, DICTATION &amp; IMAGINATIVE COMPOSITION)</w:t>
      </w:r>
    </w:p>
    <w:p w:rsidR="00ED68D3" w:rsidRPr="00185995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r w:rsidRPr="00185995">
        <w:rPr>
          <w:rFonts w:ascii="Times New Roman" w:hAnsi="Times New Roman" w:cs="Times New Roman"/>
          <w:b/>
          <w:sz w:val="24"/>
          <w:szCs w:val="24"/>
        </w:rPr>
        <w:t xml:space="preserve">TIME: 2HRS </w:t>
      </w:r>
    </w:p>
    <w:p w:rsidR="00ED68D3" w:rsidRPr="00185995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r w:rsidRPr="00185995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ED68D3" w:rsidRPr="00185995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r w:rsidRPr="00185995">
        <w:rPr>
          <w:rFonts w:ascii="Times New Roman" w:hAnsi="Times New Roman" w:cs="Times New Roman"/>
          <w:b/>
          <w:sz w:val="24"/>
          <w:szCs w:val="24"/>
        </w:rPr>
        <w:t>- An</w:t>
      </w:r>
      <w:r>
        <w:rPr>
          <w:rFonts w:ascii="Times New Roman" w:hAnsi="Times New Roman" w:cs="Times New Roman"/>
          <w:b/>
          <w:sz w:val="24"/>
          <w:szCs w:val="24"/>
        </w:rPr>
        <w:t>sw</w:t>
      </w:r>
      <w:r w:rsidRPr="00185995">
        <w:rPr>
          <w:rFonts w:ascii="Times New Roman" w:hAnsi="Times New Roman" w:cs="Times New Roman"/>
          <w:b/>
          <w:sz w:val="24"/>
          <w:szCs w:val="24"/>
        </w:rPr>
        <w:t xml:space="preserve">er all questions in the spaces provided </w:t>
      </w:r>
    </w:p>
    <w:p w:rsidR="00ED68D3" w:rsidRPr="00185995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r w:rsidRPr="00185995">
        <w:rPr>
          <w:rFonts w:ascii="Times New Roman" w:hAnsi="Times New Roman" w:cs="Times New Roman"/>
          <w:b/>
          <w:sz w:val="24"/>
          <w:szCs w:val="24"/>
        </w:rPr>
        <w:t xml:space="preserve">- This paper consists of three sections </w:t>
      </w:r>
    </w:p>
    <w:p w:rsidR="00ED68D3" w:rsidRPr="00185995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r w:rsidRPr="00185995">
        <w:rPr>
          <w:rFonts w:ascii="Times New Roman" w:hAnsi="Times New Roman" w:cs="Times New Roman"/>
          <w:b/>
          <w:sz w:val="24"/>
          <w:szCs w:val="24"/>
        </w:rPr>
        <w:t>- In section three, indicate the question that you have chosen before you begin (e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85995">
        <w:rPr>
          <w:rFonts w:ascii="Times New Roman" w:hAnsi="Times New Roman" w:cs="Times New Roman"/>
          <w:b/>
          <w:sz w:val="24"/>
          <w:szCs w:val="24"/>
        </w:rPr>
        <w:t>g 6a)</w:t>
      </w:r>
    </w:p>
    <w:p w:rsidR="00ED68D3" w:rsidRDefault="00ED68D3" w:rsidP="00ED6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8D3" w:rsidRDefault="00ED68D3" w:rsidP="00ED6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8D3" w:rsidRDefault="00ED68D3" w:rsidP="00ED6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8D3" w:rsidRDefault="00ED68D3" w:rsidP="00ED6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8D3" w:rsidRDefault="00ED68D3" w:rsidP="00ED6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8D3" w:rsidRDefault="00ED68D3" w:rsidP="00ED6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8D3" w:rsidRPr="00B62D1F" w:rsidRDefault="00ED68D3" w:rsidP="00ED68D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D68D3" w:rsidTr="002F712C"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FULL MARKS</w:t>
            </w:r>
          </w:p>
        </w:tc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ACTUAL SCORE</w:t>
            </w:r>
          </w:p>
        </w:tc>
      </w:tr>
      <w:tr w:rsidR="00ED68D3" w:rsidTr="002F712C"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68D3" w:rsidTr="002F712C"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68D3" w:rsidTr="002F712C"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68D3" w:rsidTr="002F712C"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192" w:type="dxa"/>
            <w:vAlign w:val="center"/>
          </w:tcPr>
          <w:p w:rsidR="00ED68D3" w:rsidRDefault="00ED68D3" w:rsidP="002F71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192" w:type="dxa"/>
          </w:tcPr>
          <w:p w:rsidR="00ED68D3" w:rsidRDefault="00ED68D3" w:rsidP="002F712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D68D3" w:rsidRDefault="00ED68D3" w:rsidP="00ED68D3">
      <w:pPr>
        <w:rPr>
          <w:rFonts w:ascii="Times New Roman" w:hAnsi="Times New Roman"/>
          <w:b/>
          <w:bCs/>
          <w:sz w:val="24"/>
          <w:szCs w:val="24"/>
        </w:rPr>
      </w:pPr>
    </w:p>
    <w:p w:rsidR="00ED68D3" w:rsidRPr="00B62D1F" w:rsidRDefault="00ED68D3" w:rsidP="00ED68D3">
      <w:pPr>
        <w:rPr>
          <w:rFonts w:ascii="Times New Roman" w:hAnsi="Times New Roman"/>
          <w:b/>
          <w:bCs/>
          <w:sz w:val="24"/>
          <w:szCs w:val="24"/>
        </w:rPr>
      </w:pPr>
      <w:r w:rsidRPr="00B62D1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D68D3" w:rsidRPr="007635DD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635DD">
        <w:rPr>
          <w:rFonts w:ascii="Times New Roman" w:hAnsi="Times New Roman" w:cs="Times New Roman"/>
          <w:b/>
          <w:sz w:val="24"/>
          <w:szCs w:val="24"/>
        </w:rPr>
        <w:lastRenderedPageBreak/>
        <w:t>SECTION 1</w:t>
      </w:r>
    </w:p>
    <w:p w:rsidR="00ED68D3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LISTENING COMPREHENSION   (15mrks)</w:t>
      </w:r>
    </w:p>
    <w:p w:rsidR="00ED68D3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 as guided</w:t>
      </w:r>
    </w:p>
    <w:p w:rsidR="00ED68D3" w:rsidRDefault="00ED68D3" w:rsidP="00ED68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Passage 1</w:t>
      </w:r>
    </w:p>
    <w:p w:rsidR="00ED68D3" w:rsidRPr="00A93B48" w:rsidRDefault="00ED68D3" w:rsidP="00ED68D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93B48"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C635C8">
        <w:rPr>
          <w:rFonts w:ascii="Times New Roman" w:hAnsi="Times New Roman" w:cs="Times New Roman"/>
          <w:sz w:val="24"/>
          <w:szCs w:val="24"/>
          <w:lang w:val="fr-FR"/>
        </w:rPr>
        <w:t xml:space="preserve">ette formation est destiné aux </w:t>
      </w:r>
      <w:r w:rsidR="00C635C8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ivo</w:t>
      </w:r>
      <w:r w:rsidR="002F712C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i</w:t>
      </w:r>
      <w:r w:rsidR="00C635C8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riens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(1 mrk)</w:t>
      </w:r>
    </w:p>
    <w:p w:rsidR="00ED68D3" w:rsidRDefault="00ED68D3" w:rsidP="00ED68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En quel mois est-ce qu’on aura la formation ? </w:t>
      </w:r>
      <w:r w:rsidR="002F712C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A</w:t>
      </w:r>
      <w:r w:rsidR="00C635C8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vril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(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r>
        <w:rPr>
          <w:rFonts w:ascii="Times New Roman" w:hAnsi="Times New Roman" w:cs="Times New Roman"/>
          <w:sz w:val="24"/>
          <w:szCs w:val="24"/>
          <w:lang w:val="fr-FR"/>
        </w:rPr>
        <w:t>mrk)</w:t>
      </w:r>
    </w:p>
    <w:p w:rsidR="00ED68D3" w:rsidRDefault="00ED68D3" w:rsidP="00ED68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Quelles dates sont réservées aux artistes et aux musiciens ? </w:t>
      </w:r>
      <w:r w:rsidR="00C635C8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du 11 au 20 (Avril) / du 11-20 Avril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(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r>
        <w:rPr>
          <w:rFonts w:ascii="Times New Roman" w:hAnsi="Times New Roman" w:cs="Times New Roman"/>
          <w:sz w:val="24"/>
          <w:szCs w:val="24"/>
          <w:lang w:val="fr-FR"/>
        </w:rPr>
        <w:t>mrk)</w:t>
      </w:r>
    </w:p>
    <w:p w:rsidR="00ED68D3" w:rsidRDefault="00ED68D3" w:rsidP="00ED68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Deux autres professions dans le </w:t>
      </w:r>
      <w:r w:rsidR="00C635C8">
        <w:rPr>
          <w:rFonts w:ascii="Times New Roman" w:hAnsi="Times New Roman" w:cs="Times New Roman"/>
          <w:sz w:val="24"/>
          <w:szCs w:val="24"/>
          <w:lang w:val="fr-FR"/>
        </w:rPr>
        <w:t xml:space="preserve">programme sont </w:t>
      </w:r>
      <w:r w:rsidR="00C635C8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photographes / assistants du</w:t>
      </w:r>
      <w:r w:rsidR="00C635C8">
        <w:rPr>
          <w:rFonts w:ascii="Times New Roman" w:hAnsi="Times New Roman" w:cs="Times New Roman"/>
          <w:sz w:val="24"/>
          <w:szCs w:val="24"/>
          <w:lang w:val="fr-FR"/>
        </w:rPr>
        <w:t xml:space="preserve"> et </w:t>
      </w:r>
      <w:r w:rsidR="00C635C8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travail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(1 mrk)</w:t>
      </w:r>
    </w:p>
    <w:p w:rsidR="00ED68D3" w:rsidRDefault="00ED68D3" w:rsidP="00ED68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Qu’est-ce qu’on va faire quand on a quinze participa</w:t>
      </w:r>
      <w:r w:rsidR="00590BA2">
        <w:rPr>
          <w:rFonts w:ascii="Times New Roman" w:hAnsi="Times New Roman" w:cs="Times New Roman"/>
          <w:sz w:val="24"/>
          <w:szCs w:val="24"/>
          <w:lang w:val="fr-FR"/>
        </w:rPr>
        <w:t xml:space="preserve">nts ? </w:t>
      </w:r>
      <w:r w:rsidR="00590BA2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fermer les inscriptions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r>
        <w:rPr>
          <w:rFonts w:ascii="Times New Roman" w:hAnsi="Times New Roman" w:cs="Times New Roman"/>
          <w:sz w:val="24"/>
          <w:szCs w:val="24"/>
          <w:lang w:val="fr-FR"/>
        </w:rPr>
        <w:t>mrk)</w:t>
      </w:r>
    </w:p>
    <w:p w:rsidR="002F712C" w:rsidRDefault="002F712C" w:rsidP="002F712C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2F712C" w:rsidRDefault="002F712C" w:rsidP="002F712C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Default="00ED68D3" w:rsidP="00ED68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Passage 2</w:t>
      </w:r>
    </w:p>
    <w:p w:rsidR="00ED68D3" w:rsidRDefault="00ED68D3" w:rsidP="00ED68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Dans cette conversation, la dame pa</w:t>
      </w:r>
      <w:r w:rsidR="00590BA2">
        <w:rPr>
          <w:rFonts w:ascii="Times New Roman" w:hAnsi="Times New Roman" w:cs="Times New Roman"/>
          <w:sz w:val="24"/>
          <w:szCs w:val="24"/>
          <w:lang w:val="fr-FR"/>
        </w:rPr>
        <w:t xml:space="preserve">rle a un homme qui </w:t>
      </w:r>
      <w:r w:rsidR="00590BA2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 xml:space="preserve">vend </w:t>
      </w:r>
      <w:r>
        <w:rPr>
          <w:rFonts w:ascii="Times New Roman" w:hAnsi="Times New Roman" w:cs="Times New Roman"/>
          <w:sz w:val="24"/>
          <w:szCs w:val="24"/>
          <w:lang w:val="fr-FR"/>
        </w:rPr>
        <w:t>de</w:t>
      </w:r>
      <w:r w:rsidR="002F712C">
        <w:rPr>
          <w:rFonts w:ascii="Times New Roman" w:hAnsi="Times New Roman" w:cs="Times New Roman"/>
          <w:sz w:val="24"/>
          <w:szCs w:val="24"/>
          <w:lang w:val="fr-FR"/>
        </w:rPr>
        <w:t xml:space="preserve">s  aliments. </w:t>
      </w:r>
      <w:r>
        <w:rPr>
          <w:rFonts w:ascii="Times New Roman" w:hAnsi="Times New Roman" w:cs="Times New Roman"/>
          <w:sz w:val="24"/>
          <w:szCs w:val="24"/>
          <w:lang w:val="fr-FR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mrk) </w:t>
      </w:r>
    </w:p>
    <w:p w:rsidR="00ED68D3" w:rsidRDefault="00ED68D3" w:rsidP="00ED68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Avec q</w:t>
      </w:r>
      <w:r w:rsidR="00590BA2">
        <w:rPr>
          <w:rFonts w:ascii="Times New Roman" w:hAnsi="Times New Roman" w:cs="Times New Roman"/>
          <w:sz w:val="24"/>
          <w:szCs w:val="24"/>
          <w:lang w:val="fr-FR"/>
        </w:rPr>
        <w:t xml:space="preserve">ui est-ce la dame va manger ? </w:t>
      </w:r>
      <w:r w:rsidR="00590BA2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 xml:space="preserve">les copains / ses copaines / amis/ amies </w:t>
      </w:r>
      <w:r>
        <w:rPr>
          <w:rFonts w:ascii="Times New Roman" w:hAnsi="Times New Roman" w:cs="Times New Roman"/>
          <w:sz w:val="24"/>
          <w:szCs w:val="24"/>
          <w:lang w:val="fr-FR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r>
        <w:rPr>
          <w:rFonts w:ascii="Times New Roman" w:hAnsi="Times New Roman" w:cs="Times New Roman"/>
          <w:sz w:val="24"/>
          <w:szCs w:val="24"/>
          <w:lang w:val="fr-FR"/>
        </w:rPr>
        <w:t>mrk)</w:t>
      </w:r>
    </w:p>
    <w:p w:rsidR="00ED68D3" w:rsidRDefault="00ED68D3" w:rsidP="00ED68D3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Pr="00432BB3" w:rsidRDefault="00ED68D3" w:rsidP="00ED68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Complétez le tableau 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85"/>
        <w:gridCol w:w="4471"/>
      </w:tblGrid>
      <w:tr w:rsidR="00ED68D3" w:rsidTr="002F712C">
        <w:tc>
          <w:tcPr>
            <w:tcW w:w="4788" w:type="dxa"/>
          </w:tcPr>
          <w:p w:rsidR="00ED68D3" w:rsidRPr="00432BB3" w:rsidRDefault="00ED68D3" w:rsidP="002F712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Aliment</w:t>
            </w:r>
          </w:p>
        </w:tc>
        <w:tc>
          <w:tcPr>
            <w:tcW w:w="4788" w:type="dxa"/>
          </w:tcPr>
          <w:p w:rsidR="00ED68D3" w:rsidRPr="00432BB3" w:rsidRDefault="00ED68D3" w:rsidP="002F712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Q</w:t>
            </w:r>
            <w:r w:rsidRPr="00432BB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uantité</w:t>
            </w:r>
          </w:p>
        </w:tc>
      </w:tr>
      <w:tr w:rsidR="00ED68D3" w:rsidTr="002F712C">
        <w:tc>
          <w:tcPr>
            <w:tcW w:w="4788" w:type="dxa"/>
          </w:tcPr>
          <w:p w:rsidR="00ED68D3" w:rsidRDefault="00ED68D3" w:rsidP="002F71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Lait </w:t>
            </w:r>
          </w:p>
          <w:p w:rsidR="00ED68D3" w:rsidRDefault="00ED68D3" w:rsidP="002F71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D68D3" w:rsidRPr="00590BA2" w:rsidRDefault="00590BA2" w:rsidP="002F712C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ii)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  <w:t>pain/pains</w:t>
            </w:r>
          </w:p>
          <w:p w:rsidR="00ED68D3" w:rsidRDefault="00ED68D3" w:rsidP="002F71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D68D3" w:rsidRDefault="00ED68D3" w:rsidP="002F71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Frites </w:t>
            </w:r>
          </w:p>
          <w:p w:rsidR="00ED68D3" w:rsidRDefault="00ED68D3" w:rsidP="002F71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D68D3" w:rsidRPr="00590BA2" w:rsidRDefault="00590BA2" w:rsidP="002F712C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iv)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  <w:t>bananes</w:t>
            </w:r>
          </w:p>
        </w:tc>
        <w:tc>
          <w:tcPr>
            <w:tcW w:w="4788" w:type="dxa"/>
          </w:tcPr>
          <w:p w:rsidR="00ED68D3" w:rsidRDefault="00590BA2" w:rsidP="002F712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vertAlign w:val="superscript"/>
                <w:lang w:val="fr-FR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vertAlign w:val="subscript"/>
                <w:lang w:val="fr-FR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  <w:t xml:space="preserve"> litres</w:t>
            </w:r>
          </w:p>
          <w:p w:rsidR="00ED68D3" w:rsidRDefault="00ED68D3" w:rsidP="002F712C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D68D3" w:rsidRDefault="00ED68D3" w:rsidP="002F712C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Trois petits</w:t>
            </w:r>
          </w:p>
          <w:p w:rsidR="00ED68D3" w:rsidRDefault="00ED68D3" w:rsidP="002F712C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D68D3" w:rsidRPr="00590BA2" w:rsidRDefault="00ED68D3" w:rsidP="002F71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</w:t>
            </w:r>
            <w:r w:rsidRPr="00195C8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iii)</w:t>
            </w:r>
            <w:r w:rsidR="00590BA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   </w:t>
            </w:r>
            <w:r w:rsidR="00590BA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  <w:t>deux paquet / 2 paquets</w:t>
            </w:r>
          </w:p>
          <w:p w:rsidR="00ED68D3" w:rsidRPr="00195C8D" w:rsidRDefault="00ED68D3" w:rsidP="002F712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D68D3" w:rsidRDefault="00ED68D3" w:rsidP="002F712C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Huit</w:t>
            </w:r>
          </w:p>
        </w:tc>
      </w:tr>
    </w:tbl>
    <w:p w:rsidR="00ED68D3" w:rsidRDefault="00ED68D3" w:rsidP="00ED68D3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Default="00ED68D3" w:rsidP="00ED68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195C8D">
        <w:rPr>
          <w:rFonts w:ascii="Times New Roman" w:hAnsi="Times New Roman" w:cs="Times New Roman"/>
          <w:sz w:val="24"/>
          <w:szCs w:val="24"/>
          <w:lang w:val="fr-FR"/>
        </w:rPr>
        <w:t>Sel</w:t>
      </w:r>
      <w:r w:rsidR="00590BA2">
        <w:rPr>
          <w:rFonts w:ascii="Times New Roman" w:hAnsi="Times New Roman" w:cs="Times New Roman"/>
          <w:sz w:val="24"/>
          <w:szCs w:val="24"/>
          <w:lang w:val="fr-FR"/>
        </w:rPr>
        <w:t xml:space="preserve">on le dialogue, la </w:t>
      </w:r>
      <w:r w:rsidR="00590BA2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 xml:space="preserve">politesse </w:t>
      </w:r>
      <w:r w:rsidRPr="00195C8D">
        <w:rPr>
          <w:rFonts w:ascii="Times New Roman" w:hAnsi="Times New Roman" w:cs="Times New Roman"/>
          <w:sz w:val="24"/>
          <w:szCs w:val="24"/>
          <w:lang w:val="fr-FR"/>
        </w:rPr>
        <w:t xml:space="preserve">est essentielle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pour la vie.   </w:t>
      </w:r>
      <w:r w:rsidRPr="00195C8D">
        <w:rPr>
          <w:rFonts w:ascii="Times New Roman" w:hAnsi="Times New Roman" w:cs="Times New Roman"/>
          <w:sz w:val="24"/>
          <w:szCs w:val="24"/>
          <w:lang w:val="fr-FR"/>
        </w:rPr>
        <w:t>(</w:t>
      </w:r>
      <w:r w:rsidRPr="00195C8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 w:rsidRPr="00195C8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r w:rsidRPr="00195C8D">
        <w:rPr>
          <w:rFonts w:ascii="Times New Roman" w:hAnsi="Times New Roman" w:cs="Times New Roman"/>
          <w:sz w:val="24"/>
          <w:szCs w:val="24"/>
          <w:lang w:val="fr-FR"/>
        </w:rPr>
        <w:t>mrk)</w:t>
      </w:r>
    </w:p>
    <w:p w:rsidR="002F712C" w:rsidRDefault="002F712C" w:rsidP="002F712C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Default="00ED68D3" w:rsidP="00ED68D3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Default="00ED68D3" w:rsidP="00ED68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Passage 3</w:t>
      </w:r>
    </w:p>
    <w:p w:rsidR="00ED68D3" w:rsidRDefault="00ED68D3" w:rsidP="00ED68D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 texte donne les étapes pou</w:t>
      </w:r>
      <w:r w:rsidR="00590BA2">
        <w:rPr>
          <w:rFonts w:ascii="Times New Roman" w:hAnsi="Times New Roman" w:cs="Times New Roman"/>
          <w:sz w:val="24"/>
          <w:szCs w:val="24"/>
          <w:lang w:val="fr-FR"/>
        </w:rPr>
        <w:t xml:space="preserve">r opérer un </w:t>
      </w:r>
      <w:r w:rsidR="00590BA2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 xml:space="preserve">téléviseur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qui est fabri</w:t>
      </w:r>
      <w:r w:rsidR="00590BA2">
        <w:rPr>
          <w:rFonts w:ascii="Times New Roman" w:hAnsi="Times New Roman" w:cs="Times New Roman"/>
          <w:sz w:val="24"/>
          <w:szCs w:val="24"/>
          <w:lang w:val="fr-FR"/>
        </w:rPr>
        <w:t xml:space="preserve">qué au </w:t>
      </w:r>
      <w:r w:rsidR="00590BA2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 xml:space="preserve">Japon </w:t>
      </w:r>
      <w:r>
        <w:rPr>
          <w:rFonts w:ascii="Times New Roman" w:hAnsi="Times New Roman" w:cs="Times New Roman"/>
          <w:sz w:val="24"/>
          <w:szCs w:val="24"/>
          <w:lang w:val="fr-FR"/>
        </w:rPr>
        <w:t>(1 mrk)</w:t>
      </w:r>
    </w:p>
    <w:p w:rsidR="00ED68D3" w:rsidRDefault="00ED68D3" w:rsidP="00ED68D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Default="00ED68D3" w:rsidP="00ED68D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590BA2" w:rsidRDefault="00590BA2" w:rsidP="00ED68D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Pr="0056210C" w:rsidRDefault="00ED68D3" w:rsidP="00ED68D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Pr="0056210C" w:rsidRDefault="00ED68D3" w:rsidP="00ED68D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Complétez le tableau :</w:t>
      </w:r>
    </w:p>
    <w:p w:rsidR="00ED68D3" w:rsidRPr="0056210C" w:rsidRDefault="00ED68D3" w:rsidP="00ED68D3">
      <w:pPr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50"/>
        <w:gridCol w:w="4306"/>
      </w:tblGrid>
      <w:tr w:rsidR="00ED68D3" w:rsidTr="002F712C">
        <w:tc>
          <w:tcPr>
            <w:tcW w:w="4788" w:type="dxa"/>
          </w:tcPr>
          <w:p w:rsidR="00ED68D3" w:rsidRPr="0056210C" w:rsidRDefault="00ED68D3" w:rsidP="002F712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Outil</w:t>
            </w:r>
          </w:p>
        </w:tc>
        <w:tc>
          <w:tcPr>
            <w:tcW w:w="4788" w:type="dxa"/>
          </w:tcPr>
          <w:p w:rsidR="00ED68D3" w:rsidRPr="0056210C" w:rsidRDefault="00ED68D3" w:rsidP="002F712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56210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Fonction</w:t>
            </w:r>
          </w:p>
        </w:tc>
      </w:tr>
      <w:tr w:rsidR="00ED68D3" w:rsidRPr="007C19C1" w:rsidTr="002F712C">
        <w:tc>
          <w:tcPr>
            <w:tcW w:w="4788" w:type="dxa"/>
          </w:tcPr>
          <w:p w:rsidR="00ED68D3" w:rsidRDefault="00590BA2" w:rsidP="002F71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  <w:t>B</w:t>
            </w:r>
            <w:r w:rsidR="007C19C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  <w:t>outon</w:t>
            </w:r>
          </w:p>
          <w:p w:rsidR="00ED68D3" w:rsidRDefault="00ED68D3" w:rsidP="002F712C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D68D3" w:rsidRDefault="00ED68D3" w:rsidP="002F71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Télécommande</w:t>
            </w:r>
          </w:p>
          <w:p w:rsidR="00ED68D3" w:rsidRPr="0056210C" w:rsidRDefault="00ED68D3" w:rsidP="002F712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D68D3" w:rsidRDefault="00ED68D3" w:rsidP="002F712C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D68D3" w:rsidRDefault="007C19C1" w:rsidP="002F71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  <w:t xml:space="preserve">Cercle </w:t>
            </w:r>
            <w:r w:rsidR="00ED68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jaune</w:t>
            </w:r>
          </w:p>
        </w:tc>
        <w:tc>
          <w:tcPr>
            <w:tcW w:w="4788" w:type="dxa"/>
          </w:tcPr>
          <w:p w:rsidR="00ED68D3" w:rsidRDefault="00ED68D3" w:rsidP="002F71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Allumer l’appareil</w:t>
            </w:r>
          </w:p>
          <w:p w:rsidR="00ED68D3" w:rsidRDefault="00ED68D3" w:rsidP="002F71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D68D3" w:rsidRPr="007C19C1" w:rsidRDefault="007C19C1" w:rsidP="002F71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ii)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  <w:t>régler le son / choisir la chaine</w:t>
            </w:r>
          </w:p>
          <w:p w:rsidR="00ED68D3" w:rsidRPr="0056210C" w:rsidRDefault="00ED68D3" w:rsidP="002F712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D68D3" w:rsidRDefault="00ED68D3" w:rsidP="002F712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D68D3" w:rsidRPr="007C19C1" w:rsidRDefault="007C19C1" w:rsidP="002F71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iii)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fr-FR"/>
              </w:rPr>
              <w:t>permettre d’</w:t>
            </w:r>
          </w:p>
          <w:p w:rsidR="00ED68D3" w:rsidRDefault="00ED68D3" w:rsidP="002F712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D68D3" w:rsidRPr="0056210C" w:rsidRDefault="00ED68D3" w:rsidP="002F712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Eteindre l’appareil</w:t>
            </w:r>
          </w:p>
        </w:tc>
      </w:tr>
    </w:tbl>
    <w:p w:rsidR="00ED68D3" w:rsidRPr="00195C8D" w:rsidRDefault="00ED68D3" w:rsidP="00ED68D3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Default="00ED68D3" w:rsidP="00ED68D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L’appareil doit </w:t>
      </w:r>
      <w:r w:rsidR="007C19C1">
        <w:rPr>
          <w:rFonts w:ascii="Times New Roman" w:hAnsi="Times New Roman" w:cs="Times New Roman"/>
          <w:sz w:val="24"/>
          <w:szCs w:val="24"/>
          <w:lang w:val="fr-FR"/>
        </w:rPr>
        <w:t xml:space="preserve">être loin </w:t>
      </w:r>
      <w:r w:rsidR="007C19C1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 xml:space="preserve">de liquides et de la chaleur </w:t>
      </w:r>
      <w:r>
        <w:rPr>
          <w:rFonts w:ascii="Times New Roman" w:hAnsi="Times New Roman" w:cs="Times New Roman"/>
          <w:sz w:val="24"/>
          <w:szCs w:val="24"/>
          <w:lang w:val="fr-FR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r>
        <w:rPr>
          <w:rFonts w:ascii="Times New Roman" w:hAnsi="Times New Roman" w:cs="Times New Roman"/>
          <w:sz w:val="24"/>
          <w:szCs w:val="24"/>
          <w:lang w:val="fr-FR"/>
        </w:rPr>
        <w:t>mrk)</w:t>
      </w:r>
    </w:p>
    <w:p w:rsidR="002F712C" w:rsidRDefault="002F712C" w:rsidP="002F712C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Default="00ED68D3" w:rsidP="00ED68D3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Pr="00932467" w:rsidRDefault="00ED68D3" w:rsidP="00ED68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932467">
        <w:rPr>
          <w:rFonts w:ascii="Times New Roman" w:hAnsi="Times New Roman" w:cs="Times New Roman"/>
          <w:b/>
          <w:sz w:val="24"/>
          <w:szCs w:val="24"/>
          <w:lang w:val="fr-FR"/>
        </w:rPr>
        <w:t>Passage 4</w:t>
      </w:r>
    </w:p>
    <w:p w:rsidR="00ED68D3" w:rsidRPr="002F712C" w:rsidRDefault="00ED68D3" w:rsidP="002F712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i)  De quelle partie du corps parle-t-on ici ? </w:t>
      </w:r>
      <w:r w:rsidR="007C19C1" w:rsidRPr="002F712C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les dents (dents)</w:t>
      </w:r>
    </w:p>
    <w:p w:rsidR="00ED68D3" w:rsidRDefault="00ED68D3" w:rsidP="00ED68D3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Default="00ED68D3" w:rsidP="007C19C1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ii)  Pour sa protection, il faut </w:t>
      </w:r>
      <w:r w:rsidR="007C19C1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prendre des carrottes les brosser, la cane a sucre, boire l’eau/ de l’eau.</w:t>
      </w:r>
    </w:p>
    <w:p w:rsidR="002F712C" w:rsidRPr="007C19C1" w:rsidRDefault="002F712C" w:rsidP="007C19C1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</w:pPr>
    </w:p>
    <w:p w:rsidR="00ED68D3" w:rsidRDefault="00ED68D3" w:rsidP="00ED68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Quatre lettres citées dans le texte sont :</w:t>
      </w:r>
    </w:p>
    <w:p w:rsidR="00ED68D3" w:rsidRDefault="007C19C1" w:rsidP="00ED68D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D</w:t>
      </w:r>
    </w:p>
    <w:p w:rsidR="00ED68D3" w:rsidRDefault="00ED68D3" w:rsidP="00ED68D3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Default="007C19C1" w:rsidP="00ED68D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F</w:t>
      </w:r>
    </w:p>
    <w:p w:rsidR="00ED68D3" w:rsidRPr="00932467" w:rsidRDefault="00ED68D3" w:rsidP="00ED68D3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Pr="00932467" w:rsidRDefault="00ED68D3" w:rsidP="00ED68D3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Default="007C19C1" w:rsidP="00ED68D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V</w:t>
      </w:r>
    </w:p>
    <w:p w:rsidR="00ED68D3" w:rsidRDefault="00ED68D3" w:rsidP="00ED68D3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Default="007C19C1" w:rsidP="00ED68D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CR / S</w:t>
      </w:r>
    </w:p>
    <w:p w:rsidR="00ED68D3" w:rsidRPr="00932467" w:rsidRDefault="00ED68D3" w:rsidP="00ED68D3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Default="007C19C1" w:rsidP="00ED68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On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 xml:space="preserve">sourit </w:t>
      </w:r>
      <w:r w:rsidR="00ED68D3">
        <w:rPr>
          <w:rFonts w:ascii="Times New Roman" w:hAnsi="Times New Roman" w:cs="Times New Roman"/>
          <w:sz w:val="24"/>
          <w:szCs w:val="24"/>
          <w:lang w:val="fr-FR"/>
        </w:rPr>
        <w:t xml:space="preserve"> pour avoir belles images. </w:t>
      </w:r>
      <w:r w:rsidR="00ED68D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(</w:t>
      </w:r>
      <w:r w:rsidR="00ED68D3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 w:rsidR="00ED68D3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r w:rsidR="00ED68D3">
        <w:rPr>
          <w:rFonts w:ascii="Times New Roman" w:hAnsi="Times New Roman" w:cs="Times New Roman"/>
          <w:sz w:val="24"/>
          <w:szCs w:val="24"/>
          <w:lang w:val="fr-FR"/>
        </w:rPr>
        <w:t>mrk)</w:t>
      </w:r>
    </w:p>
    <w:p w:rsidR="002F712C" w:rsidRDefault="002F712C" w:rsidP="002F712C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2F712C" w:rsidRDefault="002F712C" w:rsidP="002F712C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2F712C" w:rsidRDefault="002F712C" w:rsidP="002F712C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2F712C" w:rsidRDefault="002F712C" w:rsidP="002F712C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2F712C" w:rsidRDefault="002F712C" w:rsidP="002F712C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2F712C" w:rsidRDefault="002F712C" w:rsidP="002F712C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2F712C" w:rsidRDefault="002F712C" w:rsidP="002F712C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2F712C" w:rsidRPr="007C19C1" w:rsidRDefault="002F712C" w:rsidP="002F712C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ED68D3" w:rsidRPr="008126E9" w:rsidRDefault="00ED68D3" w:rsidP="00ED68D3">
      <w:pPr>
        <w:rPr>
          <w:rFonts w:ascii="Times New Roman" w:hAnsi="Times New Roman" w:cs="Times New Roman"/>
          <w:b/>
          <w:sz w:val="24"/>
          <w:szCs w:val="24"/>
        </w:rPr>
      </w:pPr>
      <w:r w:rsidRPr="008126E9">
        <w:rPr>
          <w:rFonts w:ascii="Times New Roman" w:hAnsi="Times New Roman" w:cs="Times New Roman"/>
          <w:b/>
          <w:sz w:val="24"/>
          <w:szCs w:val="24"/>
        </w:rPr>
        <w:lastRenderedPageBreak/>
        <w:t>SECTION II                   (5mks)</w:t>
      </w:r>
    </w:p>
    <w:p w:rsidR="00ED68D3" w:rsidRPr="003C0EBB" w:rsidRDefault="00ED68D3" w:rsidP="003C0E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C0EBB">
        <w:rPr>
          <w:rFonts w:ascii="Times New Roman" w:hAnsi="Times New Roman" w:cs="Times New Roman"/>
          <w:b/>
          <w:sz w:val="24"/>
          <w:szCs w:val="24"/>
        </w:rPr>
        <w:t xml:space="preserve">DICTEE </w:t>
      </w:r>
    </w:p>
    <w:p w:rsidR="003C0EBB" w:rsidRPr="003C0EBB" w:rsidRDefault="003C0EBB" w:rsidP="003C0EBB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</w:pPr>
      <w:r w:rsidRPr="003C0EBB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Il y a des mom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ents pour se detendre. Moi, je m’aasieds au-dessous d’un arbre et j’admire la nature. Quel spectacle ! Avec mes amis on compte les oiseaux et les insectes. Peut-on etudier aussi leurs mouvements ? Bien sur, si on est vraiment</w:t>
      </w:r>
      <w:r w:rsidR="002F712C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 xml:space="preserve"> tranquille ; mais quelques fois, ils volent trop vite ! Ensemble, nous nous posons des questions qui vous aident a comprendre nos choix et vos actions. Apres une quarantaine de minutes, on se lève.  La vie doit continuer, n’est-ce pas ?</w:t>
      </w:r>
    </w:p>
    <w:p w:rsidR="00297337" w:rsidRDefault="00297337"/>
    <w:sectPr w:rsidR="0029733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AE5" w:rsidRDefault="00C36AE5">
      <w:pPr>
        <w:spacing w:after="0" w:line="240" w:lineRule="auto"/>
      </w:pPr>
      <w:r>
        <w:separator/>
      </w:r>
    </w:p>
  </w:endnote>
  <w:endnote w:type="continuationSeparator" w:id="0">
    <w:p w:rsidR="00C36AE5" w:rsidRDefault="00C3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95072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712C" w:rsidRDefault="002F71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4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712C" w:rsidRDefault="002F71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AE5" w:rsidRDefault="00C36AE5">
      <w:pPr>
        <w:spacing w:after="0" w:line="240" w:lineRule="auto"/>
      </w:pPr>
      <w:r>
        <w:separator/>
      </w:r>
    </w:p>
  </w:footnote>
  <w:footnote w:type="continuationSeparator" w:id="0">
    <w:p w:rsidR="00C36AE5" w:rsidRDefault="00C36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A0B9C"/>
    <w:multiLevelType w:val="hybridMultilevel"/>
    <w:tmpl w:val="55A62E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B1B34"/>
    <w:multiLevelType w:val="hybridMultilevel"/>
    <w:tmpl w:val="64265B94"/>
    <w:lvl w:ilvl="0" w:tplc="8DD6C89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030CC8"/>
    <w:multiLevelType w:val="hybridMultilevel"/>
    <w:tmpl w:val="39E6AAA2"/>
    <w:lvl w:ilvl="0" w:tplc="189C80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27DA0"/>
    <w:multiLevelType w:val="hybridMultilevel"/>
    <w:tmpl w:val="12FE07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D5142"/>
    <w:multiLevelType w:val="hybridMultilevel"/>
    <w:tmpl w:val="78748D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84642"/>
    <w:multiLevelType w:val="hybridMultilevel"/>
    <w:tmpl w:val="6778E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87989"/>
    <w:multiLevelType w:val="hybridMultilevel"/>
    <w:tmpl w:val="2EE0B3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23260"/>
    <w:multiLevelType w:val="hybridMultilevel"/>
    <w:tmpl w:val="A11AE34E"/>
    <w:lvl w:ilvl="0" w:tplc="D982FD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D3"/>
    <w:rsid w:val="00297337"/>
    <w:rsid w:val="002F712C"/>
    <w:rsid w:val="003C0EBB"/>
    <w:rsid w:val="004D5A00"/>
    <w:rsid w:val="00590BA2"/>
    <w:rsid w:val="007C19C1"/>
    <w:rsid w:val="00A007F7"/>
    <w:rsid w:val="00B6140F"/>
    <w:rsid w:val="00C36AE5"/>
    <w:rsid w:val="00C635C8"/>
    <w:rsid w:val="00CB0D25"/>
    <w:rsid w:val="00E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8D3"/>
    <w:pPr>
      <w:ind w:left="720"/>
      <w:contextualSpacing/>
    </w:pPr>
  </w:style>
  <w:style w:type="table" w:styleId="TableGrid">
    <w:name w:val="Table Grid"/>
    <w:basedOn w:val="TableNormal"/>
    <w:uiPriority w:val="59"/>
    <w:rsid w:val="00ED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D6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8D3"/>
    <w:pPr>
      <w:ind w:left="720"/>
      <w:contextualSpacing/>
    </w:pPr>
  </w:style>
  <w:style w:type="table" w:styleId="TableGrid">
    <w:name w:val="Table Grid"/>
    <w:basedOn w:val="TableNormal"/>
    <w:uiPriority w:val="59"/>
    <w:rsid w:val="00ED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D6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wanyama</dc:creator>
  <cp:lastModifiedBy>Sunshine Exams</cp:lastModifiedBy>
  <cp:revision>2</cp:revision>
  <dcterms:created xsi:type="dcterms:W3CDTF">2024-07-23T05:43:00Z</dcterms:created>
  <dcterms:modified xsi:type="dcterms:W3CDTF">2024-07-23T05:43:00Z</dcterms:modified>
</cp:coreProperties>
</file>