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44C2D" w14:textId="58F98BDE" w:rsidR="00CD4B5F" w:rsidRDefault="00CD4B5F" w:rsidP="00CD4B5F">
      <w:pPr>
        <w:rPr>
          <w:b/>
          <w:sz w:val="28"/>
          <w:szCs w:val="28"/>
        </w:rPr>
      </w:pPr>
      <w:r w:rsidRPr="00602699">
        <w:rPr>
          <w:b/>
          <w:sz w:val="28"/>
          <w:szCs w:val="28"/>
        </w:rPr>
        <w:t>NAME……………………………………………………INDE</w:t>
      </w:r>
      <w:r>
        <w:rPr>
          <w:b/>
          <w:sz w:val="28"/>
          <w:szCs w:val="28"/>
        </w:rPr>
        <w:t>X NO</w:t>
      </w:r>
      <w:r w:rsidRPr="00602699">
        <w:rPr>
          <w:b/>
          <w:sz w:val="28"/>
          <w:szCs w:val="28"/>
        </w:rPr>
        <w:t>…………………</w:t>
      </w:r>
      <w:proofErr w:type="gramStart"/>
      <w:r w:rsidRPr="00602699">
        <w:rPr>
          <w:b/>
          <w:sz w:val="28"/>
          <w:szCs w:val="28"/>
        </w:rPr>
        <w:t>…..</w:t>
      </w:r>
      <w:proofErr w:type="gramEnd"/>
    </w:p>
    <w:p w14:paraId="7877B683" w14:textId="0A8DC18D" w:rsidR="00CD4B5F" w:rsidRDefault="00CD4B5F" w:rsidP="00CD4B5F">
      <w:pPr>
        <w:ind w:left="50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ADM NO…………CLASS………</w:t>
      </w:r>
    </w:p>
    <w:p w14:paraId="7B46F524" w14:textId="68CA707F" w:rsidR="00CD4B5F" w:rsidRDefault="00CD4B5F" w:rsidP="001105B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SCHOOL……………………………</w:t>
      </w:r>
      <w:r w:rsidR="001105B8">
        <w:rPr>
          <w:b/>
          <w:sz w:val="28"/>
          <w:szCs w:val="28"/>
        </w:rPr>
        <w:t>………DATE…………SIGNATURE……………...</w:t>
      </w:r>
    </w:p>
    <w:p w14:paraId="6E8B3C94" w14:textId="77777777" w:rsidR="00CD4B5F" w:rsidRPr="00602699" w:rsidRDefault="00CD4B5F" w:rsidP="00CD4B5F">
      <w:pPr>
        <w:rPr>
          <w:b/>
          <w:sz w:val="28"/>
          <w:szCs w:val="28"/>
        </w:rPr>
      </w:pPr>
      <w:r w:rsidRPr="00602699">
        <w:rPr>
          <w:b/>
          <w:sz w:val="28"/>
          <w:szCs w:val="28"/>
        </w:rPr>
        <w:t>BUSINESS STUDIES</w:t>
      </w:r>
      <w:r>
        <w:rPr>
          <w:b/>
          <w:sz w:val="28"/>
          <w:szCs w:val="28"/>
        </w:rPr>
        <w:t xml:space="preserve"> 565/1</w:t>
      </w:r>
    </w:p>
    <w:p w14:paraId="6E9FEFA0" w14:textId="77777777" w:rsidR="00CD4B5F" w:rsidRPr="00602699" w:rsidRDefault="00CD4B5F" w:rsidP="00CD4B5F">
      <w:pPr>
        <w:rPr>
          <w:b/>
          <w:sz w:val="28"/>
          <w:szCs w:val="28"/>
        </w:rPr>
      </w:pPr>
      <w:r w:rsidRPr="00602699">
        <w:rPr>
          <w:b/>
          <w:sz w:val="28"/>
          <w:szCs w:val="28"/>
        </w:rPr>
        <w:t>PAPER 1</w:t>
      </w:r>
    </w:p>
    <w:p w14:paraId="08B8C2B1" w14:textId="70AA213F" w:rsidR="00CD4B5F" w:rsidRPr="00602699" w:rsidRDefault="00CD4B5F" w:rsidP="00CD4B5F">
      <w:pPr>
        <w:rPr>
          <w:b/>
          <w:sz w:val="28"/>
          <w:szCs w:val="28"/>
        </w:rPr>
      </w:pPr>
      <w:r>
        <w:rPr>
          <w:b/>
          <w:sz w:val="28"/>
          <w:szCs w:val="28"/>
        </w:rPr>
        <w:t>JULY</w:t>
      </w:r>
      <w:r w:rsidRPr="00602699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</w:p>
    <w:p w14:paraId="3311B3A1" w14:textId="77777777" w:rsidR="00CD4B5F" w:rsidRPr="00602699" w:rsidRDefault="00CD4B5F" w:rsidP="00CD4B5F">
      <w:pPr>
        <w:rPr>
          <w:b/>
          <w:sz w:val="28"/>
          <w:szCs w:val="28"/>
        </w:rPr>
      </w:pPr>
      <w:r w:rsidRPr="00602699">
        <w:rPr>
          <w:b/>
          <w:sz w:val="28"/>
          <w:szCs w:val="28"/>
        </w:rPr>
        <w:t>TIME: 2HOURS</w:t>
      </w:r>
    </w:p>
    <w:p w14:paraId="4924EB39" w14:textId="77777777" w:rsidR="00CD4B5F" w:rsidRPr="00602699" w:rsidRDefault="00CD4B5F" w:rsidP="00CD4B5F">
      <w:pPr>
        <w:jc w:val="center"/>
        <w:rPr>
          <w:b/>
          <w:sz w:val="56"/>
          <w:szCs w:val="28"/>
        </w:rPr>
      </w:pPr>
      <w:r w:rsidRPr="00602699">
        <w:rPr>
          <w:b/>
          <w:sz w:val="56"/>
          <w:szCs w:val="28"/>
        </w:rPr>
        <w:t xml:space="preserve">R.C.E.A </w:t>
      </w:r>
      <w:r>
        <w:rPr>
          <w:b/>
          <w:sz w:val="56"/>
          <w:szCs w:val="28"/>
        </w:rPr>
        <w:t xml:space="preserve">JOINT </w:t>
      </w:r>
      <w:r w:rsidRPr="00602699">
        <w:rPr>
          <w:b/>
          <w:sz w:val="56"/>
          <w:szCs w:val="28"/>
        </w:rPr>
        <w:t>EXAM</w:t>
      </w:r>
      <w:r>
        <w:rPr>
          <w:b/>
          <w:sz w:val="56"/>
          <w:szCs w:val="28"/>
        </w:rPr>
        <w:t>INATION</w:t>
      </w:r>
    </w:p>
    <w:p w14:paraId="2860CB57" w14:textId="77777777" w:rsidR="00CD4B5F" w:rsidRPr="00D075E9" w:rsidRDefault="00CD4B5F" w:rsidP="00CD4B5F">
      <w:pPr>
        <w:jc w:val="center"/>
        <w:rPr>
          <w:b/>
          <w:i/>
          <w:sz w:val="40"/>
          <w:szCs w:val="28"/>
          <w:u w:val="single"/>
        </w:rPr>
      </w:pPr>
      <w:r w:rsidRPr="00D075E9">
        <w:rPr>
          <w:b/>
          <w:i/>
          <w:sz w:val="40"/>
          <w:szCs w:val="28"/>
          <w:u w:val="single"/>
        </w:rPr>
        <w:t>Kenya Certificate of Secondary Education</w:t>
      </w:r>
    </w:p>
    <w:p w14:paraId="24659615" w14:textId="77777777" w:rsidR="00CD4B5F" w:rsidRPr="00D075E9" w:rsidRDefault="00CD4B5F" w:rsidP="00CD4B5F">
      <w:pPr>
        <w:rPr>
          <w:b/>
          <w:i/>
          <w:sz w:val="28"/>
          <w:szCs w:val="28"/>
        </w:rPr>
      </w:pPr>
      <w:r w:rsidRPr="00D075E9">
        <w:rPr>
          <w:b/>
          <w:i/>
          <w:sz w:val="28"/>
          <w:szCs w:val="28"/>
        </w:rPr>
        <w:t>ANSWER ALL QUESTIONS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7"/>
        <w:gridCol w:w="1001"/>
        <w:gridCol w:w="1002"/>
        <w:gridCol w:w="1002"/>
        <w:gridCol w:w="1002"/>
        <w:gridCol w:w="1002"/>
        <w:gridCol w:w="1002"/>
        <w:gridCol w:w="1002"/>
        <w:gridCol w:w="1002"/>
      </w:tblGrid>
      <w:tr w:rsidR="00CD4B5F" w:rsidRPr="00602699" w14:paraId="3E5CC1EF" w14:textId="77777777" w:rsidTr="00970F63">
        <w:tc>
          <w:tcPr>
            <w:tcW w:w="1001" w:type="dxa"/>
          </w:tcPr>
          <w:p w14:paraId="683B766C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4C3B026C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QUESTION</w:t>
            </w:r>
          </w:p>
          <w:p w14:paraId="0ED8C660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1" w:type="dxa"/>
          </w:tcPr>
          <w:p w14:paraId="2D3EFBE3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6451F0FB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1002" w:type="dxa"/>
          </w:tcPr>
          <w:p w14:paraId="3696ABE5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4D4D3A72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002" w:type="dxa"/>
          </w:tcPr>
          <w:p w14:paraId="26C8017B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61ED8BE5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1002" w:type="dxa"/>
          </w:tcPr>
          <w:p w14:paraId="711CC394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7787FA7A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002" w:type="dxa"/>
          </w:tcPr>
          <w:p w14:paraId="36A101F2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59D482D8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1002" w:type="dxa"/>
          </w:tcPr>
          <w:p w14:paraId="48AC81D1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1CFD179A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1002" w:type="dxa"/>
          </w:tcPr>
          <w:p w14:paraId="347F3F45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10AB091E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1002" w:type="dxa"/>
          </w:tcPr>
          <w:p w14:paraId="0C898F94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1455E5C7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8</w:t>
            </w:r>
          </w:p>
        </w:tc>
      </w:tr>
      <w:tr w:rsidR="00CD4B5F" w:rsidRPr="00602699" w14:paraId="1D49F2B4" w14:textId="77777777" w:rsidTr="00970F63">
        <w:tc>
          <w:tcPr>
            <w:tcW w:w="1001" w:type="dxa"/>
          </w:tcPr>
          <w:p w14:paraId="0788C1F9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24862043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MARKS</w:t>
            </w:r>
          </w:p>
          <w:p w14:paraId="489063A9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1" w:type="dxa"/>
          </w:tcPr>
          <w:p w14:paraId="664C2282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11D4C672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2ACDC880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33919C1C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741EAE31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580D8DB4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1B020EA1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38F800F8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</w:tr>
    </w:tbl>
    <w:p w14:paraId="38F0973E" w14:textId="77777777" w:rsidR="00CD4B5F" w:rsidRPr="00602699" w:rsidRDefault="00CD4B5F" w:rsidP="00CD4B5F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7"/>
        <w:gridCol w:w="1001"/>
        <w:gridCol w:w="1002"/>
        <w:gridCol w:w="1002"/>
        <w:gridCol w:w="1002"/>
        <w:gridCol w:w="1002"/>
        <w:gridCol w:w="1002"/>
        <w:gridCol w:w="1002"/>
        <w:gridCol w:w="1002"/>
      </w:tblGrid>
      <w:tr w:rsidR="00CD4B5F" w:rsidRPr="00602699" w14:paraId="4D1B4B9E" w14:textId="77777777" w:rsidTr="00970F63">
        <w:tc>
          <w:tcPr>
            <w:tcW w:w="1001" w:type="dxa"/>
          </w:tcPr>
          <w:p w14:paraId="00E6F3AE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371EF8A2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QUESTION</w:t>
            </w:r>
          </w:p>
          <w:p w14:paraId="3A352EF4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1" w:type="dxa"/>
          </w:tcPr>
          <w:p w14:paraId="25570C40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177DC347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1002" w:type="dxa"/>
          </w:tcPr>
          <w:p w14:paraId="4EB92DF8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31255F42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1002" w:type="dxa"/>
          </w:tcPr>
          <w:p w14:paraId="01C42A7E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5D9ECA23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11</w:t>
            </w:r>
          </w:p>
        </w:tc>
        <w:tc>
          <w:tcPr>
            <w:tcW w:w="1002" w:type="dxa"/>
          </w:tcPr>
          <w:p w14:paraId="2FBD7A8F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13138244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12</w:t>
            </w:r>
          </w:p>
        </w:tc>
        <w:tc>
          <w:tcPr>
            <w:tcW w:w="1002" w:type="dxa"/>
          </w:tcPr>
          <w:p w14:paraId="6E7914A9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361A8CCF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13</w:t>
            </w:r>
          </w:p>
        </w:tc>
        <w:tc>
          <w:tcPr>
            <w:tcW w:w="1002" w:type="dxa"/>
          </w:tcPr>
          <w:p w14:paraId="3398ACF4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032FD89F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1002" w:type="dxa"/>
          </w:tcPr>
          <w:p w14:paraId="5D960647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5F7BCCAD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1002" w:type="dxa"/>
          </w:tcPr>
          <w:p w14:paraId="2B67F57F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4E41CB26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16</w:t>
            </w:r>
          </w:p>
        </w:tc>
      </w:tr>
      <w:tr w:rsidR="00CD4B5F" w:rsidRPr="00602699" w14:paraId="060B5549" w14:textId="77777777" w:rsidTr="00970F63">
        <w:tc>
          <w:tcPr>
            <w:tcW w:w="1001" w:type="dxa"/>
          </w:tcPr>
          <w:p w14:paraId="2B30CBEF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0A0C5A02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MARKS</w:t>
            </w:r>
          </w:p>
          <w:p w14:paraId="16E5AB76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1" w:type="dxa"/>
          </w:tcPr>
          <w:p w14:paraId="03EF9235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18C8A18C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63EA245D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2881FFF1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1E449991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48C4216C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27430C98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5246ED52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</w:tr>
    </w:tbl>
    <w:p w14:paraId="7BD3739C" w14:textId="77777777" w:rsidR="00CD4B5F" w:rsidRPr="00602699" w:rsidRDefault="00CD4B5F" w:rsidP="00CD4B5F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7"/>
        <w:gridCol w:w="851"/>
        <w:gridCol w:w="851"/>
        <w:gridCol w:w="850"/>
        <w:gridCol w:w="850"/>
        <w:gridCol w:w="850"/>
        <w:gridCol w:w="850"/>
        <w:gridCol w:w="850"/>
        <w:gridCol w:w="850"/>
        <w:gridCol w:w="789"/>
      </w:tblGrid>
      <w:tr w:rsidR="00CD4B5F" w:rsidRPr="00602699" w14:paraId="1C511A89" w14:textId="77777777" w:rsidTr="00970F63">
        <w:tc>
          <w:tcPr>
            <w:tcW w:w="1425" w:type="dxa"/>
          </w:tcPr>
          <w:p w14:paraId="7A071A4F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7D89459A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QUESTION</w:t>
            </w:r>
          </w:p>
          <w:p w14:paraId="16401D5C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</w:tcPr>
          <w:p w14:paraId="34B30201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5260A0F3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17</w:t>
            </w:r>
          </w:p>
        </w:tc>
        <w:tc>
          <w:tcPr>
            <w:tcW w:w="851" w:type="dxa"/>
          </w:tcPr>
          <w:p w14:paraId="600B7A25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3359BE8D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18</w:t>
            </w:r>
          </w:p>
        </w:tc>
        <w:tc>
          <w:tcPr>
            <w:tcW w:w="850" w:type="dxa"/>
          </w:tcPr>
          <w:p w14:paraId="14EFEA49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52FBBBCC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19</w:t>
            </w:r>
          </w:p>
        </w:tc>
        <w:tc>
          <w:tcPr>
            <w:tcW w:w="850" w:type="dxa"/>
          </w:tcPr>
          <w:p w14:paraId="1E6073AD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75428345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20</w:t>
            </w:r>
          </w:p>
        </w:tc>
        <w:tc>
          <w:tcPr>
            <w:tcW w:w="850" w:type="dxa"/>
          </w:tcPr>
          <w:p w14:paraId="13B2DC97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4FC53D55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850" w:type="dxa"/>
          </w:tcPr>
          <w:p w14:paraId="5CCED3B9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059D44FD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850" w:type="dxa"/>
          </w:tcPr>
          <w:p w14:paraId="7D6C5D25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413E6055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23</w:t>
            </w:r>
          </w:p>
        </w:tc>
        <w:tc>
          <w:tcPr>
            <w:tcW w:w="850" w:type="dxa"/>
          </w:tcPr>
          <w:p w14:paraId="11027B84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27493A3E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24</w:t>
            </w:r>
          </w:p>
        </w:tc>
        <w:tc>
          <w:tcPr>
            <w:tcW w:w="789" w:type="dxa"/>
          </w:tcPr>
          <w:p w14:paraId="3F4C1458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64B55A2B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25</w:t>
            </w:r>
          </w:p>
        </w:tc>
      </w:tr>
      <w:tr w:rsidR="00CD4B5F" w:rsidRPr="00602699" w14:paraId="1ABA8B94" w14:textId="77777777" w:rsidTr="00970F63">
        <w:tc>
          <w:tcPr>
            <w:tcW w:w="1425" w:type="dxa"/>
          </w:tcPr>
          <w:p w14:paraId="6E73B75C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  <w:p w14:paraId="684E2A19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>MARKS</w:t>
            </w:r>
          </w:p>
          <w:p w14:paraId="19B1EDA8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</w:tcPr>
          <w:p w14:paraId="59F70113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</w:tcPr>
          <w:p w14:paraId="73F114D5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14:paraId="02B934E8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14:paraId="162F4FC5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14:paraId="301407D8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14:paraId="0B7DBAB2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14:paraId="716FEE3E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14:paraId="6E13A779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789" w:type="dxa"/>
          </w:tcPr>
          <w:p w14:paraId="030CBCFB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</w:tr>
    </w:tbl>
    <w:p w14:paraId="01896E8F" w14:textId="77777777" w:rsidR="00CD4B5F" w:rsidRPr="00602699" w:rsidRDefault="00CD4B5F" w:rsidP="00CD4B5F">
      <w:pPr>
        <w:rPr>
          <w:b/>
          <w:sz w:val="28"/>
          <w:szCs w:val="28"/>
        </w:rPr>
      </w:pPr>
    </w:p>
    <w:tbl>
      <w:tblPr>
        <w:tblStyle w:val="TableGrid"/>
        <w:tblW w:w="0" w:type="auto"/>
        <w:tblInd w:w="7366" w:type="dxa"/>
        <w:tblLook w:val="04A0" w:firstRow="1" w:lastRow="0" w:firstColumn="1" w:lastColumn="0" w:noHBand="0" w:noVBand="1"/>
      </w:tblPr>
      <w:tblGrid>
        <w:gridCol w:w="1650"/>
      </w:tblGrid>
      <w:tr w:rsidR="00CD4B5F" w:rsidRPr="00602699" w14:paraId="20876B7A" w14:textId="77777777" w:rsidTr="00970F63">
        <w:trPr>
          <w:trHeight w:val="1253"/>
        </w:trPr>
        <w:tc>
          <w:tcPr>
            <w:tcW w:w="1650" w:type="dxa"/>
          </w:tcPr>
          <w:p w14:paraId="10631A80" w14:textId="77777777" w:rsidR="00CD4B5F" w:rsidRDefault="00CD4B5F" w:rsidP="00970F63">
            <w:pPr>
              <w:rPr>
                <w:b/>
                <w:sz w:val="28"/>
                <w:szCs w:val="28"/>
                <w:lang w:val="en-US"/>
              </w:rPr>
            </w:pPr>
            <w:r w:rsidRPr="00602699">
              <w:rPr>
                <w:b/>
                <w:sz w:val="28"/>
                <w:szCs w:val="28"/>
                <w:lang w:val="en-US"/>
              </w:rPr>
              <w:t xml:space="preserve">     TOTAL</w:t>
            </w:r>
          </w:p>
          <w:p w14:paraId="44FC5CF8" w14:textId="77777777" w:rsidR="00CD4B5F" w:rsidRPr="00602699" w:rsidRDefault="00CD4B5F" w:rsidP="00970F63">
            <w:pPr>
              <w:rPr>
                <w:b/>
                <w:sz w:val="28"/>
                <w:szCs w:val="28"/>
                <w:lang w:val="en-US"/>
              </w:rPr>
            </w:pPr>
          </w:p>
        </w:tc>
      </w:tr>
    </w:tbl>
    <w:p w14:paraId="02EFA89D" w14:textId="77777777" w:rsidR="00CD4B5F" w:rsidRDefault="00CD4B5F">
      <w:pPr>
        <w:rPr>
          <w:rFonts w:ascii="Calibri" w:hAnsi="Calibri"/>
          <w:b/>
        </w:rPr>
      </w:pPr>
    </w:p>
    <w:p w14:paraId="19A72669" w14:textId="1D820DAA" w:rsidR="0083325F" w:rsidRDefault="0083325F">
      <w:pPr>
        <w:rPr>
          <w:rFonts w:ascii="Calibri" w:hAnsi="Calibri"/>
          <w:b/>
        </w:rPr>
      </w:pPr>
    </w:p>
    <w:p w14:paraId="2152E26A" w14:textId="77777777" w:rsidR="00CD4B5F" w:rsidRDefault="00CD4B5F">
      <w:pPr>
        <w:rPr>
          <w:rFonts w:ascii="Calibri" w:hAnsi="Calibri"/>
          <w:b/>
        </w:rPr>
      </w:pPr>
    </w:p>
    <w:p w14:paraId="28C1F25D" w14:textId="789EAB31" w:rsidR="0083325F" w:rsidRPr="0083325F" w:rsidRDefault="0083325F" w:rsidP="0083325F">
      <w:pPr>
        <w:pStyle w:val="ListParagraph"/>
        <w:numPr>
          <w:ilvl w:val="0"/>
          <w:numId w:val="5"/>
        </w:numPr>
        <w:spacing w:line="360" w:lineRule="atLeast"/>
        <w:rPr>
          <w:rFonts w:ascii="Calibri" w:hAnsi="Calibri"/>
        </w:rPr>
      </w:pPr>
      <w:r w:rsidRPr="0083325F">
        <w:rPr>
          <w:rFonts w:ascii="Calibri" w:hAnsi="Calibri"/>
        </w:rPr>
        <w:t xml:space="preserve">State </w:t>
      </w:r>
      <w:proofErr w:type="gramStart"/>
      <w:r w:rsidRPr="0083325F">
        <w:rPr>
          <w:rFonts w:ascii="Calibri" w:hAnsi="Calibri"/>
        </w:rPr>
        <w:t>four  factors</w:t>
      </w:r>
      <w:proofErr w:type="gramEnd"/>
      <w:r w:rsidRPr="0083325F">
        <w:rPr>
          <w:rFonts w:ascii="Calibri" w:hAnsi="Calibri"/>
        </w:rPr>
        <w:t xml:space="preserve"> of  production</w:t>
      </w:r>
      <w:r w:rsidRPr="0083325F">
        <w:rPr>
          <w:rFonts w:ascii="Calibri" w:hAnsi="Calibri"/>
        </w:rPr>
        <w:tab/>
      </w:r>
      <w:r>
        <w:rPr>
          <w:rFonts w:ascii="Calibri" w:hAnsi="Calibri"/>
        </w:rPr>
        <w:t xml:space="preserve">                                                                                            </w:t>
      </w:r>
      <w:r w:rsidRPr="0083325F">
        <w:rPr>
          <w:rFonts w:ascii="Calibri" w:hAnsi="Calibri"/>
        </w:rPr>
        <w:t>{4 marks}</w:t>
      </w:r>
    </w:p>
    <w:p w14:paraId="337BADC8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AC69CE3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07D7208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78C4DEA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C95B58B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6625D6E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6A706D4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75CAB053" w14:textId="7A1A641E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9EC0B66" w14:textId="6167D243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>2. Identify four ways through which businesses give after sales services to their customers.</w:t>
      </w:r>
      <w:r>
        <w:rPr>
          <w:rFonts w:ascii="Calibri" w:hAnsi="Calibri"/>
        </w:rPr>
        <w:tab/>
        <w:t>{4 marks}</w:t>
      </w:r>
    </w:p>
    <w:p w14:paraId="2F7E0DBD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1E1E2A8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1C0F617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2AD8688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560ECF65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137342E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DD99511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6F38642C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52B730BB" w14:textId="19F8AAA5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>3. Highlight four circumstances in which a cheque may be used as a means of payment.</w:t>
      </w:r>
      <w:r>
        <w:rPr>
          <w:rFonts w:ascii="Calibri" w:hAnsi="Calibri"/>
        </w:rPr>
        <w:tab/>
        <w:t>{4 marks}</w:t>
      </w:r>
    </w:p>
    <w:p w14:paraId="58D54EA6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A37128C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7DCF28F9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F63C76E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1E67AE4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2052B96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B65DA29" w14:textId="77777777" w:rsidR="0083325F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C97E88A" w14:textId="36A7AD49" w:rsidR="00DD7463" w:rsidRDefault="0083325F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AC0AABC" w14:textId="7FE95D27" w:rsidR="00DD7463" w:rsidRDefault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>4</w:t>
      </w:r>
      <w:r w:rsidR="00F427AA">
        <w:rPr>
          <w:rFonts w:ascii="Calibri" w:hAnsi="Calibri"/>
        </w:rPr>
        <w:t>.</w:t>
      </w:r>
      <w:r w:rsidR="00F427AA">
        <w:rPr>
          <w:rFonts w:ascii="Calibri" w:hAnsi="Calibri"/>
        </w:rPr>
        <w:tab/>
        <w:t>Highlight four reasons for which business should observe ethical practice.</w:t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  <w:t>{4 marks}</w:t>
      </w:r>
    </w:p>
    <w:p w14:paraId="0C62B568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1D618B8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0C92998" w14:textId="318D5315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6B59ACD" w14:textId="77DDEFDA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50005D0C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8FE8680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77AC0FB" w14:textId="77777777" w:rsidR="00DD7463" w:rsidRDefault="00DD7463">
      <w:pPr>
        <w:spacing w:line="360" w:lineRule="atLeast"/>
        <w:rPr>
          <w:rFonts w:ascii="Calibri" w:hAnsi="Calibri"/>
        </w:rPr>
      </w:pPr>
    </w:p>
    <w:p w14:paraId="5B4A26E9" w14:textId="05E36D9B" w:rsidR="00DD7463" w:rsidRDefault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lastRenderedPageBreak/>
        <w:t>5</w:t>
      </w:r>
      <w:r w:rsidR="00F427AA">
        <w:rPr>
          <w:rFonts w:ascii="Calibri" w:hAnsi="Calibri"/>
        </w:rPr>
        <w:t>.</w:t>
      </w:r>
      <w:r w:rsidR="00F427AA">
        <w:rPr>
          <w:rFonts w:ascii="Calibri" w:hAnsi="Calibri"/>
        </w:rPr>
        <w:tab/>
        <w:t>Outline four positive implications of a youthful population to an economy.</w:t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  <w:t>{4 marks}</w:t>
      </w:r>
    </w:p>
    <w:p w14:paraId="46C3AEA8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5C104017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7677A31F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66B9C443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7FAB1CAC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6277E69F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CD75095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5CFDEE33" w14:textId="3C9722CC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4A813FD" w14:textId="6F88D95D" w:rsidR="00DD7463" w:rsidRDefault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>6</w:t>
      </w:r>
      <w:r w:rsidR="00F427AA">
        <w:rPr>
          <w:rFonts w:ascii="Calibri" w:hAnsi="Calibri"/>
        </w:rPr>
        <w:t>.</w:t>
      </w:r>
      <w:r w:rsidR="00F427AA">
        <w:rPr>
          <w:rFonts w:ascii="Calibri" w:hAnsi="Calibri"/>
        </w:rPr>
        <w:tab/>
        <w:t>Outline four features of liners is sea transport.</w:t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  <w:t>{4 marks}</w:t>
      </w:r>
    </w:p>
    <w:p w14:paraId="0F139540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7D515E89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5A4A701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8A7A74F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2CA424A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45DDA63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5F8FE912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EED40F7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5EE20D02" w14:textId="77777777" w:rsidR="00DD7463" w:rsidRDefault="00DD7463">
      <w:pPr>
        <w:spacing w:line="360" w:lineRule="atLeast"/>
        <w:rPr>
          <w:rFonts w:ascii="Calibri" w:hAnsi="Calibri"/>
        </w:rPr>
      </w:pPr>
    </w:p>
    <w:p w14:paraId="2119F84B" w14:textId="7117DDF4" w:rsidR="00DD7463" w:rsidRDefault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>7</w:t>
      </w:r>
      <w:r w:rsidR="00F427AA">
        <w:rPr>
          <w:rFonts w:ascii="Calibri" w:hAnsi="Calibri"/>
        </w:rPr>
        <w:t>.</w:t>
      </w:r>
      <w:r w:rsidR="00F427AA">
        <w:rPr>
          <w:rFonts w:ascii="Calibri" w:hAnsi="Calibri"/>
        </w:rPr>
        <w:tab/>
        <w:t>Mango Traders had the following ledger account balances as at 31</w:t>
      </w:r>
      <w:r w:rsidR="00F427AA">
        <w:rPr>
          <w:rFonts w:ascii="Calibri" w:hAnsi="Calibri"/>
          <w:vertAlign w:val="superscript"/>
        </w:rPr>
        <w:t>st</w:t>
      </w:r>
      <w:r w:rsidR="00F427AA">
        <w:rPr>
          <w:rFonts w:ascii="Calibri" w:hAnsi="Calibri"/>
        </w:rPr>
        <w:t xml:space="preserve"> December 2014.</w:t>
      </w:r>
    </w:p>
    <w:p w14:paraId="7C5724AB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Ksh.</w:t>
      </w:r>
    </w:p>
    <w:p w14:paraId="3626A2A4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Sales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100,000</w:t>
      </w:r>
    </w:p>
    <w:p w14:paraId="033A446D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Purchases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170,000</w:t>
      </w:r>
    </w:p>
    <w:p w14:paraId="6D5FAAB7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Returns inwards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10,000</w:t>
      </w:r>
    </w:p>
    <w:p w14:paraId="0A251344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Returns outwards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20,000</w:t>
      </w:r>
    </w:p>
    <w:p w14:paraId="4B60C795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Salaries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30,000</w:t>
      </w:r>
    </w:p>
    <w:p w14:paraId="5AD57B97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Capital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40,000</w:t>
      </w:r>
    </w:p>
    <w:p w14:paraId="4AF32F3D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Bank loan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50,000</w:t>
      </w:r>
    </w:p>
    <w:p w14:paraId="6E6819C3" w14:textId="77777777" w:rsidR="00DD7463" w:rsidRDefault="00DD7463">
      <w:pPr>
        <w:spacing w:line="360" w:lineRule="atLeast"/>
        <w:rPr>
          <w:rFonts w:ascii="Calibri" w:hAnsi="Calibri"/>
        </w:rPr>
      </w:pPr>
    </w:p>
    <w:p w14:paraId="2AB14F8B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Prepare the business trial balance as at 31 December 2014.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{5 marks}</w:t>
      </w:r>
    </w:p>
    <w:p w14:paraId="6F454B27" w14:textId="77777777" w:rsidR="00DD7463" w:rsidRDefault="00DD7463">
      <w:pPr>
        <w:spacing w:line="360" w:lineRule="atLeast"/>
        <w:rPr>
          <w:rFonts w:ascii="Calibri" w:hAnsi="Calibri"/>
        </w:rPr>
      </w:pPr>
    </w:p>
    <w:p w14:paraId="50611832" w14:textId="77777777" w:rsidR="00DD7463" w:rsidRDefault="00DD7463">
      <w:pPr>
        <w:spacing w:line="360" w:lineRule="atLeast"/>
        <w:rPr>
          <w:rFonts w:ascii="Calibri" w:hAnsi="Calibri"/>
        </w:rPr>
      </w:pPr>
    </w:p>
    <w:p w14:paraId="29F6D8CB" w14:textId="77777777" w:rsidR="00DD7463" w:rsidRDefault="00DD7463">
      <w:pPr>
        <w:spacing w:line="360" w:lineRule="atLeast"/>
        <w:rPr>
          <w:rFonts w:ascii="Calibri" w:hAnsi="Calibri"/>
        </w:rPr>
      </w:pPr>
    </w:p>
    <w:p w14:paraId="3BAACB9B" w14:textId="77777777" w:rsidR="0083325F" w:rsidRDefault="0083325F">
      <w:pPr>
        <w:spacing w:line="360" w:lineRule="atLeast"/>
        <w:rPr>
          <w:rFonts w:ascii="Calibri" w:hAnsi="Calibri"/>
        </w:rPr>
      </w:pPr>
    </w:p>
    <w:p w14:paraId="7DE7BAE2" w14:textId="39B6581D" w:rsidR="00DD7463" w:rsidRDefault="0083325F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>8</w:t>
      </w:r>
      <w:r w:rsidR="00F427AA">
        <w:rPr>
          <w:rFonts w:ascii="Calibri" w:hAnsi="Calibri"/>
        </w:rPr>
        <w:t>.</w:t>
      </w:r>
      <w:r w:rsidR="00F427AA">
        <w:rPr>
          <w:rFonts w:ascii="Calibri" w:hAnsi="Calibri"/>
        </w:rPr>
        <w:tab/>
        <w:t>Of late the government has privatized many public corporations. Outline any four reasons that may have led to this.</w:t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  <w:t>{4 marks}</w:t>
      </w:r>
    </w:p>
    <w:p w14:paraId="3DF979D2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lastRenderedPageBreak/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6C341BC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BBD97F9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37BFAA9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664BD8A5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6C31513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50C394C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0FEBF59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7FF8FA7" w14:textId="77777777" w:rsidR="00DD7463" w:rsidRDefault="00DD7463">
      <w:pPr>
        <w:spacing w:line="360" w:lineRule="atLeast"/>
        <w:ind w:left="720" w:hanging="720"/>
        <w:rPr>
          <w:rFonts w:ascii="Calibri" w:hAnsi="Calibri"/>
        </w:rPr>
      </w:pPr>
    </w:p>
    <w:p w14:paraId="7236B6BB" w14:textId="13628823" w:rsidR="00DD7463" w:rsidRDefault="0083325F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>9</w:t>
      </w:r>
      <w:r w:rsidR="00F427AA">
        <w:rPr>
          <w:rFonts w:ascii="Calibri" w:hAnsi="Calibri"/>
        </w:rPr>
        <w:t>.</w:t>
      </w:r>
      <w:r w:rsidR="00F427AA">
        <w:rPr>
          <w:rFonts w:ascii="Calibri" w:hAnsi="Calibri"/>
        </w:rPr>
        <w:tab/>
        <w:t>Outline four functions of the International Bank for Reconstruction and Development.</w:t>
      </w:r>
      <w:r w:rsidR="00F427AA">
        <w:rPr>
          <w:rFonts w:ascii="Calibri" w:hAnsi="Calibri"/>
        </w:rPr>
        <w:tab/>
        <w:t>{4 marks}</w:t>
      </w:r>
    </w:p>
    <w:p w14:paraId="380D258F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6B66C214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60305F04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ABA1011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F07406F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43F9727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69668D1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33FF5DD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7C7F442" w14:textId="77777777" w:rsidR="00DD7463" w:rsidRDefault="00DD7463">
      <w:pPr>
        <w:spacing w:line="360" w:lineRule="atLeast"/>
        <w:ind w:left="720" w:hanging="720"/>
        <w:rPr>
          <w:rFonts w:ascii="Calibri" w:hAnsi="Calibri"/>
        </w:rPr>
      </w:pPr>
    </w:p>
    <w:p w14:paraId="1CF23AB5" w14:textId="0CB973E7" w:rsidR="00DD7463" w:rsidRDefault="0083325F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>10</w:t>
      </w:r>
      <w:r w:rsidR="00F427AA">
        <w:rPr>
          <w:rFonts w:ascii="Calibri" w:hAnsi="Calibri"/>
        </w:rPr>
        <w:t>.</w:t>
      </w:r>
      <w:r w:rsidR="00F427AA">
        <w:rPr>
          <w:rFonts w:ascii="Calibri" w:hAnsi="Calibri"/>
        </w:rPr>
        <w:tab/>
        <w:t>The following balances were extracted from the books of Ayuma Enterprises on 31/12/2014.</w:t>
      </w:r>
    </w:p>
    <w:p w14:paraId="13C2E41C" w14:textId="77777777" w:rsidR="00DD7463" w:rsidRDefault="00F427AA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Sh.</w:t>
      </w:r>
    </w:p>
    <w:p w14:paraId="36B5BC0C" w14:textId="77777777" w:rsidR="00DD7463" w:rsidRDefault="00F427AA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Gross profit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120,000</w:t>
      </w:r>
    </w:p>
    <w:p w14:paraId="74FBE2D6" w14:textId="77777777" w:rsidR="00DD7463" w:rsidRDefault="00F427AA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Rent income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100,000</w:t>
      </w:r>
    </w:p>
    <w:p w14:paraId="7E3A1AB5" w14:textId="77777777" w:rsidR="00DD7463" w:rsidRDefault="00F427AA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Dividend received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200,000</w:t>
      </w:r>
    </w:p>
    <w:p w14:paraId="161F9269" w14:textId="77777777" w:rsidR="00DD7463" w:rsidRDefault="00F427AA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Salaries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300,000</w:t>
      </w:r>
    </w:p>
    <w:p w14:paraId="544074F9" w14:textId="77777777" w:rsidR="00DD7463" w:rsidRDefault="00F427AA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Carriage outwards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10,300</w:t>
      </w:r>
    </w:p>
    <w:p w14:paraId="47D46274" w14:textId="77777777" w:rsidR="00DD7463" w:rsidRDefault="00F427AA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Discount allowed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21,000</w:t>
      </w:r>
    </w:p>
    <w:p w14:paraId="39D1C87E" w14:textId="77777777" w:rsidR="00DD7463" w:rsidRDefault="00DD7463">
      <w:pPr>
        <w:spacing w:line="360" w:lineRule="atLeast"/>
        <w:ind w:left="720" w:hanging="720"/>
        <w:rPr>
          <w:rFonts w:ascii="Calibri" w:hAnsi="Calibri"/>
        </w:rPr>
      </w:pPr>
    </w:p>
    <w:p w14:paraId="40056722" w14:textId="77777777" w:rsidR="00DD7463" w:rsidRDefault="00F427AA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ab/>
        <w:t>Prepare Ayuma Enterprises profit and loss account for the year ended 31/12/2014.</w:t>
      </w:r>
      <w:r>
        <w:rPr>
          <w:rFonts w:ascii="Calibri" w:hAnsi="Calibri"/>
        </w:rPr>
        <w:tab/>
        <w:t>{4 marks}</w:t>
      </w:r>
    </w:p>
    <w:p w14:paraId="2A5269A1" w14:textId="77777777" w:rsidR="00DD7463" w:rsidRDefault="00DD7463">
      <w:pPr>
        <w:spacing w:line="360" w:lineRule="atLeast"/>
        <w:ind w:left="720" w:hanging="720"/>
        <w:rPr>
          <w:rFonts w:ascii="Calibri" w:hAnsi="Calibri"/>
        </w:rPr>
      </w:pPr>
    </w:p>
    <w:p w14:paraId="42A999D6" w14:textId="77777777" w:rsidR="00DD7463" w:rsidRDefault="00DD7463" w:rsidP="0083325F">
      <w:pPr>
        <w:spacing w:line="360" w:lineRule="atLeast"/>
        <w:rPr>
          <w:rFonts w:ascii="Calibri" w:hAnsi="Calibri"/>
        </w:rPr>
      </w:pPr>
    </w:p>
    <w:p w14:paraId="41A01CE4" w14:textId="77777777" w:rsidR="0083325F" w:rsidRDefault="0083325F" w:rsidP="0083325F">
      <w:pPr>
        <w:spacing w:line="360" w:lineRule="atLeast"/>
        <w:rPr>
          <w:rFonts w:ascii="Calibri" w:hAnsi="Calibri"/>
        </w:rPr>
      </w:pPr>
    </w:p>
    <w:p w14:paraId="7F7F8BAB" w14:textId="77777777" w:rsidR="00DD7463" w:rsidRDefault="00DD7463">
      <w:pPr>
        <w:spacing w:line="360" w:lineRule="atLeast"/>
        <w:ind w:left="720" w:hanging="720"/>
        <w:rPr>
          <w:rFonts w:ascii="Calibri" w:hAnsi="Calibri"/>
        </w:rPr>
      </w:pPr>
    </w:p>
    <w:p w14:paraId="5B1E12A9" w14:textId="77777777" w:rsidR="00DD7463" w:rsidRDefault="00DD7463">
      <w:pPr>
        <w:spacing w:line="360" w:lineRule="atLeast"/>
        <w:ind w:left="720" w:hanging="720"/>
        <w:rPr>
          <w:rFonts w:ascii="Calibri" w:hAnsi="Calibri"/>
        </w:rPr>
      </w:pPr>
    </w:p>
    <w:p w14:paraId="2BBEBAD5" w14:textId="1366169E" w:rsidR="00DD7463" w:rsidRDefault="0083325F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>11</w:t>
      </w:r>
      <w:r w:rsidR="00F427AA">
        <w:rPr>
          <w:rFonts w:ascii="Calibri" w:hAnsi="Calibri"/>
        </w:rPr>
        <w:t>.</w:t>
      </w:r>
      <w:r w:rsidR="00F427AA">
        <w:rPr>
          <w:rFonts w:ascii="Calibri" w:hAnsi="Calibri"/>
        </w:rPr>
        <w:tab/>
        <w:t>The diagram below represents the demand of a commodity X in the market.</w:t>
      </w:r>
    </w:p>
    <w:p w14:paraId="4F124443" w14:textId="77777777" w:rsidR="00DD7463" w:rsidRDefault="00F427AA">
      <w:pPr>
        <w:spacing w:line="360" w:lineRule="atLeast"/>
        <w:ind w:left="720" w:hanging="720"/>
        <w:jc w:val="center"/>
        <w:rPr>
          <w:rFonts w:ascii="Calibri" w:hAnsi="Calibri"/>
        </w:rPr>
      </w:pPr>
      <w:r>
        <w:rPr>
          <w:rFonts w:ascii="Calibri" w:hAnsi="Calibri"/>
          <w:noProof/>
        </w:rPr>
        <w:lastRenderedPageBreak/>
        <w:drawing>
          <wp:inline distT="0" distB="0" distL="0" distR="0" wp14:anchorId="4FD54137" wp14:editId="4333AD40">
            <wp:extent cx="2695575" cy="1549781"/>
            <wp:effectExtent l="19050" t="0" r="9525" b="0"/>
            <wp:docPr id="1027" name="Picture 0" descr="Untitl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2695575" cy="1549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191BD" w14:textId="77777777" w:rsidR="00DD7463" w:rsidRDefault="00DD7463">
      <w:pPr>
        <w:spacing w:line="360" w:lineRule="atLeast"/>
        <w:ind w:left="720" w:hanging="720"/>
        <w:rPr>
          <w:rFonts w:ascii="Calibri" w:hAnsi="Calibri"/>
        </w:rPr>
      </w:pPr>
    </w:p>
    <w:p w14:paraId="24D0B982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Highlight factors that may cause a change from D</w:t>
      </w:r>
      <w:r>
        <w:rPr>
          <w:rFonts w:ascii="Calibri" w:hAnsi="Calibri"/>
          <w:vertAlign w:val="subscript"/>
        </w:rPr>
        <w:t>0</w:t>
      </w:r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D</w:t>
      </w:r>
      <w:r>
        <w:rPr>
          <w:rFonts w:ascii="Calibri" w:hAnsi="Calibri"/>
          <w:vertAlign w:val="subscript"/>
        </w:rPr>
        <w:t>0</w:t>
      </w:r>
      <w:proofErr w:type="spellEnd"/>
      <w:r>
        <w:rPr>
          <w:rFonts w:ascii="Calibri" w:hAnsi="Calibri"/>
        </w:rPr>
        <w:t xml:space="preserve"> to D</w:t>
      </w:r>
      <w:r>
        <w:rPr>
          <w:rFonts w:ascii="Calibri" w:hAnsi="Calibri"/>
          <w:vertAlign w:val="subscript"/>
        </w:rPr>
        <w:t>1</w:t>
      </w:r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D</w:t>
      </w:r>
      <w:r>
        <w:rPr>
          <w:rFonts w:ascii="Calibri" w:hAnsi="Calibri"/>
          <w:vertAlign w:val="subscript"/>
        </w:rPr>
        <w:t>1</w:t>
      </w:r>
      <w:proofErr w:type="spellEnd"/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{4 marks}</w:t>
      </w:r>
    </w:p>
    <w:p w14:paraId="76696C64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5703310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7C63B4AA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816E561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16A8B63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F7223F1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8D99943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5589A839" w14:textId="26966F28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p w14:paraId="67069F14" w14:textId="621A64E5" w:rsidR="00DD7463" w:rsidRDefault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>12</w:t>
      </w:r>
      <w:r w:rsidR="00F427AA">
        <w:rPr>
          <w:rFonts w:ascii="Calibri" w:hAnsi="Calibri"/>
        </w:rPr>
        <w:t>.</w:t>
      </w:r>
      <w:r w:rsidR="00F427AA">
        <w:rPr>
          <w:rFonts w:ascii="Calibri" w:hAnsi="Calibri"/>
        </w:rPr>
        <w:tab/>
        <w:t>State four advantages of using credit cards as a means of payment.</w:t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</w:r>
      <w:r w:rsidR="00F427AA">
        <w:rPr>
          <w:rFonts w:ascii="Calibri" w:hAnsi="Calibri"/>
        </w:rPr>
        <w:tab/>
        <w:t>{4 marks}</w:t>
      </w:r>
    </w:p>
    <w:p w14:paraId="0411B163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5CEE4C1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5D2A8605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36459B7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7BD28A88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5719876E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96D62E7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6D37BC5" w14:textId="1CDC01EA" w:rsidR="00DD7463" w:rsidRDefault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</w:p>
    <w:p w14:paraId="3A400D48" w14:textId="34322FD1" w:rsidR="00DD7463" w:rsidRDefault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>13</w:t>
      </w:r>
      <w:r w:rsidR="00F427AA">
        <w:rPr>
          <w:rFonts w:ascii="Calibri" w:hAnsi="Calibri"/>
        </w:rPr>
        <w:t>.</w:t>
      </w:r>
      <w:r w:rsidR="00F427AA">
        <w:rPr>
          <w:rFonts w:ascii="Calibri" w:hAnsi="Calibri"/>
        </w:rPr>
        <w:tab/>
        <w:t>Highlight four circumstances under which a seller would require a buyer to pay cash with order.</w:t>
      </w:r>
    </w:p>
    <w:p w14:paraId="464A5F65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(C.W.O)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{4 marks}</w:t>
      </w:r>
    </w:p>
    <w:p w14:paraId="2E3A702C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2EE1098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51FF4B12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9EFBFB0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D99AE17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5BB85217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9321CDD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DC903AF" w14:textId="2134711C" w:rsidR="00DD7463" w:rsidRDefault="00F427AA" w:rsidP="0083325F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</w:p>
    <w:p w14:paraId="339F3667" w14:textId="77777777" w:rsidR="00DD7463" w:rsidRDefault="00DD7463">
      <w:pPr>
        <w:spacing w:line="360" w:lineRule="atLeast"/>
        <w:rPr>
          <w:rFonts w:ascii="Calibri" w:hAnsi="Calibri"/>
        </w:rPr>
      </w:pPr>
    </w:p>
    <w:p w14:paraId="7DF6E17C" w14:textId="1DAD4E4D" w:rsidR="00DD7463" w:rsidRDefault="00273214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>14.</w:t>
      </w:r>
      <w:r>
        <w:rPr>
          <w:rFonts w:ascii="Calibri" w:hAnsi="Calibri"/>
        </w:rPr>
        <w:tab/>
        <w:t xml:space="preserve">Outline four principles of </w:t>
      </w:r>
      <w:proofErr w:type="gramStart"/>
      <w:r>
        <w:rPr>
          <w:rFonts w:ascii="Calibri" w:hAnsi="Calibri"/>
        </w:rPr>
        <w:t>insurance .</w:t>
      </w:r>
      <w:proofErr w:type="gramEnd"/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F427AA">
        <w:rPr>
          <w:rFonts w:ascii="Calibri" w:hAnsi="Calibri"/>
        </w:rPr>
        <w:t>{4 marks}</w:t>
      </w:r>
    </w:p>
    <w:p w14:paraId="03354A9C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E7C0030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66201026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7718630F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7D9D2DCE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1F345AE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CC4D1D8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65B316B2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27A9297" w14:textId="77777777" w:rsidR="00DD7463" w:rsidRDefault="00DD7463">
      <w:pPr>
        <w:spacing w:line="360" w:lineRule="atLeast"/>
        <w:rPr>
          <w:rFonts w:ascii="Calibri" w:hAnsi="Calibri"/>
        </w:rPr>
      </w:pPr>
    </w:p>
    <w:p w14:paraId="53568239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>15.</w:t>
      </w:r>
      <w:r>
        <w:rPr>
          <w:rFonts w:ascii="Calibri" w:hAnsi="Calibri"/>
        </w:rPr>
        <w:tab/>
        <w:t>List four levels of inflation.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{4 marks}</w:t>
      </w:r>
    </w:p>
    <w:p w14:paraId="38CE969B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6874803D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58688C62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DDE7ED7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BB4E5E2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5E3D889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0F6B38C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6352C90A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79F773E6" w14:textId="77777777" w:rsidR="00DD7463" w:rsidRDefault="00DD7463">
      <w:pPr>
        <w:spacing w:line="360" w:lineRule="atLeast"/>
        <w:rPr>
          <w:rFonts w:ascii="Calibri" w:hAnsi="Calibri"/>
        </w:rPr>
      </w:pPr>
    </w:p>
    <w:p w14:paraId="252634A5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>16.</w:t>
      </w:r>
      <w:r>
        <w:rPr>
          <w:rFonts w:ascii="Calibri" w:hAnsi="Calibri"/>
        </w:rPr>
        <w:tab/>
        <w:t>Outline four benefits of export processing zones to a country.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{4 marks}</w:t>
      </w:r>
    </w:p>
    <w:p w14:paraId="45BE5B9B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2CD35F5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59BBA05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23C0644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3C93E3D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A657457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12D00B4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680BDBB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3FB553A" w14:textId="77777777" w:rsidR="00DD7463" w:rsidRDefault="00DD7463">
      <w:pPr>
        <w:spacing w:line="360" w:lineRule="atLeast"/>
        <w:rPr>
          <w:rFonts w:ascii="Calibri" w:hAnsi="Calibri"/>
        </w:rPr>
      </w:pPr>
    </w:p>
    <w:p w14:paraId="73E40BF8" w14:textId="77777777" w:rsidR="0083325F" w:rsidRDefault="0083325F">
      <w:pPr>
        <w:spacing w:line="360" w:lineRule="atLeast"/>
        <w:rPr>
          <w:rFonts w:ascii="Calibri" w:hAnsi="Calibri"/>
        </w:rPr>
      </w:pPr>
    </w:p>
    <w:p w14:paraId="0EAC3045" w14:textId="77777777" w:rsidR="0083325F" w:rsidRDefault="0083325F">
      <w:pPr>
        <w:spacing w:line="360" w:lineRule="atLeast"/>
        <w:rPr>
          <w:rFonts w:ascii="Calibri" w:hAnsi="Calibri"/>
        </w:rPr>
      </w:pPr>
    </w:p>
    <w:p w14:paraId="6C2A8CF0" w14:textId="77777777" w:rsidR="0083325F" w:rsidRDefault="0083325F">
      <w:pPr>
        <w:spacing w:line="360" w:lineRule="atLeast"/>
        <w:rPr>
          <w:rFonts w:ascii="Calibri" w:hAnsi="Calibri"/>
        </w:rPr>
      </w:pPr>
    </w:p>
    <w:p w14:paraId="376DD710" w14:textId="77777777" w:rsidR="0083325F" w:rsidRDefault="0083325F">
      <w:pPr>
        <w:spacing w:line="360" w:lineRule="atLeast"/>
        <w:rPr>
          <w:rFonts w:ascii="Calibri" w:hAnsi="Calibri"/>
        </w:rPr>
      </w:pPr>
    </w:p>
    <w:p w14:paraId="2C013E94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>17.</w:t>
      </w:r>
      <w:r>
        <w:rPr>
          <w:rFonts w:ascii="Calibri" w:hAnsi="Calibri"/>
        </w:rPr>
        <w:tab/>
        <w:t xml:space="preserve">Highlight four monetary policy measures used by the central bank to decrease money supply in </w:t>
      </w:r>
    </w:p>
    <w:p w14:paraId="46CA898F" w14:textId="77777777" w:rsidR="00DD7463" w:rsidRDefault="00F427AA">
      <w:pPr>
        <w:spacing w:line="360" w:lineRule="atLeast"/>
        <w:ind w:firstLine="720"/>
        <w:rPr>
          <w:rFonts w:ascii="Calibri" w:hAnsi="Calibri"/>
        </w:rPr>
      </w:pPr>
      <w:r>
        <w:rPr>
          <w:rFonts w:ascii="Calibri" w:hAnsi="Calibri"/>
        </w:rPr>
        <w:lastRenderedPageBreak/>
        <w:t>the economy.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{4 marks}</w:t>
      </w:r>
    </w:p>
    <w:p w14:paraId="630C0BF6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6033D47A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F6B2CAE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D9DD952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7BA6C48D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7CF440B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75722658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73601B2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DEBC9BB" w14:textId="77777777" w:rsidR="00DD7463" w:rsidRDefault="00DD7463">
      <w:pPr>
        <w:spacing w:line="360" w:lineRule="atLeast"/>
        <w:rPr>
          <w:rFonts w:ascii="Calibri" w:hAnsi="Calibri"/>
        </w:rPr>
      </w:pPr>
    </w:p>
    <w:p w14:paraId="49A6CA06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>18.</w:t>
      </w:r>
      <w:r>
        <w:rPr>
          <w:rFonts w:ascii="Calibri" w:hAnsi="Calibri"/>
        </w:rPr>
        <w:tab/>
        <w:t>Highlight four demerits of letters as a means of communication.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{4 marks}</w:t>
      </w:r>
    </w:p>
    <w:p w14:paraId="1EA11FC6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64CAF5F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66F08B14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514679E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6AD7DAB5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75EE4870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515DE619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A513F33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9F25381" w14:textId="77777777" w:rsidR="00DD7463" w:rsidRDefault="00DD7463">
      <w:pPr>
        <w:spacing w:line="360" w:lineRule="atLeast"/>
        <w:rPr>
          <w:rFonts w:ascii="Calibri" w:hAnsi="Calibri"/>
        </w:rPr>
      </w:pPr>
    </w:p>
    <w:p w14:paraId="207A5CBF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>19.</w:t>
      </w:r>
      <w:r>
        <w:rPr>
          <w:rFonts w:ascii="Calibri" w:hAnsi="Calibri"/>
        </w:rPr>
        <w:tab/>
        <w:t>Outline four features of a public limited company.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{4 marks}</w:t>
      </w:r>
    </w:p>
    <w:p w14:paraId="1144DFE9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A4E9CED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54E6FB2D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C3EC756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F720DDA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658A3557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22D3FF3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CFAEBA0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612E2241" w14:textId="77777777" w:rsidR="00DD7463" w:rsidRDefault="00DD7463">
      <w:pPr>
        <w:spacing w:line="360" w:lineRule="atLeast"/>
        <w:rPr>
          <w:rFonts w:ascii="Calibri" w:hAnsi="Calibri"/>
        </w:rPr>
      </w:pPr>
    </w:p>
    <w:p w14:paraId="0BE04EAB" w14:textId="77777777" w:rsidR="0083325F" w:rsidRDefault="0083325F">
      <w:pPr>
        <w:spacing w:line="360" w:lineRule="atLeast"/>
        <w:rPr>
          <w:rFonts w:ascii="Calibri" w:hAnsi="Calibri"/>
        </w:rPr>
      </w:pPr>
    </w:p>
    <w:p w14:paraId="37369F08" w14:textId="77777777" w:rsidR="0083325F" w:rsidRDefault="0083325F">
      <w:pPr>
        <w:spacing w:line="360" w:lineRule="atLeast"/>
        <w:rPr>
          <w:rFonts w:ascii="Calibri" w:hAnsi="Calibri"/>
        </w:rPr>
      </w:pPr>
    </w:p>
    <w:p w14:paraId="457FD67D" w14:textId="77777777" w:rsidR="0083325F" w:rsidRDefault="0083325F">
      <w:pPr>
        <w:spacing w:line="360" w:lineRule="atLeast"/>
        <w:rPr>
          <w:rFonts w:ascii="Calibri" w:hAnsi="Calibri"/>
        </w:rPr>
      </w:pPr>
    </w:p>
    <w:p w14:paraId="5454586B" w14:textId="77777777" w:rsidR="0083325F" w:rsidRDefault="0083325F">
      <w:pPr>
        <w:spacing w:line="360" w:lineRule="atLeast"/>
        <w:rPr>
          <w:rFonts w:ascii="Calibri" w:hAnsi="Calibri"/>
        </w:rPr>
      </w:pPr>
    </w:p>
    <w:p w14:paraId="42D0E700" w14:textId="77777777" w:rsidR="0083325F" w:rsidRDefault="0083325F">
      <w:pPr>
        <w:spacing w:line="360" w:lineRule="atLeast"/>
        <w:rPr>
          <w:rFonts w:ascii="Calibri" w:hAnsi="Calibri"/>
        </w:rPr>
      </w:pPr>
    </w:p>
    <w:p w14:paraId="41E5133F" w14:textId="77777777" w:rsidR="00DD7463" w:rsidRDefault="00F427AA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lastRenderedPageBreak/>
        <w:t>20.</w:t>
      </w:r>
      <w:r>
        <w:rPr>
          <w:rFonts w:ascii="Calibri" w:hAnsi="Calibri"/>
        </w:rPr>
        <w:tab/>
        <w:t>On 1</w:t>
      </w:r>
      <w:r>
        <w:rPr>
          <w:rFonts w:ascii="Calibri" w:hAnsi="Calibri"/>
          <w:vertAlign w:val="superscript"/>
        </w:rPr>
        <w:t>st</w:t>
      </w:r>
      <w:r>
        <w:rPr>
          <w:rFonts w:ascii="Calibri" w:hAnsi="Calibri"/>
        </w:rPr>
        <w:t xml:space="preserve"> January 2015 the cash book of Moja Traders showed cash and bank balances of Sh. 10,000 and sh. 20,000 (</w:t>
      </w:r>
      <w:proofErr w:type="spellStart"/>
      <w:r>
        <w:rPr>
          <w:rFonts w:ascii="Calibri" w:hAnsi="Calibri"/>
        </w:rPr>
        <w:t>cr</w:t>
      </w:r>
      <w:proofErr w:type="spellEnd"/>
      <w:r>
        <w:rPr>
          <w:rFonts w:ascii="Calibri" w:hAnsi="Calibri"/>
        </w:rPr>
        <w:t>) respectively. Transactions that took place during the month were:-</w:t>
      </w:r>
    </w:p>
    <w:p w14:paraId="0C20267D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January 2</w:t>
      </w:r>
      <w:r>
        <w:rPr>
          <w:rFonts w:ascii="Calibri" w:hAnsi="Calibri"/>
        </w:rPr>
        <w:tab/>
        <w:t>Cash sales sh. 12,000.</w:t>
      </w:r>
    </w:p>
    <w:p w14:paraId="487151A4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January 10</w:t>
      </w:r>
      <w:r>
        <w:rPr>
          <w:rFonts w:ascii="Calibri" w:hAnsi="Calibri"/>
        </w:rPr>
        <w:tab/>
        <w:t>Paid sh. 2,000 cash in respect of wages.</w:t>
      </w:r>
    </w:p>
    <w:p w14:paraId="3E55DE50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January 15 </w:t>
      </w:r>
      <w:r>
        <w:rPr>
          <w:rFonts w:ascii="Calibri" w:hAnsi="Calibri"/>
        </w:rPr>
        <w:tab/>
        <w:t>Received a cheque for sh. 35,000 from a debtor.</w:t>
      </w:r>
    </w:p>
    <w:p w14:paraId="7F3E85D1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January 25</w:t>
      </w:r>
      <w:r>
        <w:rPr>
          <w:rFonts w:ascii="Calibri" w:hAnsi="Calibri"/>
        </w:rPr>
        <w:tab/>
        <w:t>Withdrew sh. 5,000 from bank for office use.</w:t>
      </w:r>
    </w:p>
    <w:p w14:paraId="1CA08C34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January 29</w:t>
      </w:r>
      <w:r>
        <w:rPr>
          <w:rFonts w:ascii="Calibri" w:hAnsi="Calibri"/>
        </w:rPr>
        <w:tab/>
        <w:t>Paid sh. 3,000 cash to a creditor.</w:t>
      </w:r>
    </w:p>
    <w:p w14:paraId="562F624F" w14:textId="77777777" w:rsidR="00DD7463" w:rsidRDefault="00DD7463">
      <w:pPr>
        <w:spacing w:line="360" w:lineRule="atLeast"/>
        <w:rPr>
          <w:rFonts w:ascii="Calibri" w:hAnsi="Calibri"/>
        </w:rPr>
      </w:pPr>
    </w:p>
    <w:p w14:paraId="72DB4C1C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Prepare a two column cash book for the month.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{5 marks}</w:t>
      </w:r>
    </w:p>
    <w:p w14:paraId="6203BF16" w14:textId="77777777" w:rsidR="00DD7463" w:rsidRDefault="00DD7463">
      <w:pPr>
        <w:spacing w:line="360" w:lineRule="atLeast"/>
        <w:rPr>
          <w:rFonts w:ascii="Calibri" w:hAnsi="Calibri"/>
        </w:rPr>
      </w:pPr>
    </w:p>
    <w:p w14:paraId="44C6A501" w14:textId="77777777" w:rsidR="00DD7463" w:rsidRDefault="00DD7463">
      <w:pPr>
        <w:spacing w:line="360" w:lineRule="atLeast"/>
        <w:rPr>
          <w:rFonts w:ascii="Calibri" w:hAnsi="Calibri"/>
        </w:rPr>
      </w:pPr>
    </w:p>
    <w:p w14:paraId="13B4F46D" w14:textId="77777777" w:rsidR="00DD7463" w:rsidRDefault="00DD7463">
      <w:pPr>
        <w:spacing w:line="360" w:lineRule="atLeast"/>
        <w:rPr>
          <w:rFonts w:ascii="Calibri" w:hAnsi="Calibri"/>
        </w:rPr>
      </w:pPr>
    </w:p>
    <w:p w14:paraId="2011C401" w14:textId="77777777" w:rsidR="00DD7463" w:rsidRDefault="00DD7463">
      <w:pPr>
        <w:spacing w:line="360" w:lineRule="atLeast"/>
        <w:rPr>
          <w:rFonts w:ascii="Calibri" w:hAnsi="Calibri"/>
        </w:rPr>
      </w:pPr>
    </w:p>
    <w:p w14:paraId="64991C00" w14:textId="77777777" w:rsidR="00DD7463" w:rsidRDefault="00DD7463">
      <w:pPr>
        <w:spacing w:line="360" w:lineRule="atLeast"/>
        <w:rPr>
          <w:rFonts w:ascii="Calibri" w:hAnsi="Calibri"/>
        </w:rPr>
      </w:pPr>
    </w:p>
    <w:p w14:paraId="60D40A55" w14:textId="77777777" w:rsidR="00DD7463" w:rsidRDefault="00DD7463">
      <w:pPr>
        <w:spacing w:line="360" w:lineRule="atLeast"/>
        <w:rPr>
          <w:rFonts w:ascii="Calibri" w:hAnsi="Calibri"/>
        </w:rPr>
      </w:pPr>
    </w:p>
    <w:p w14:paraId="419D5305" w14:textId="77777777" w:rsidR="00DD7463" w:rsidRDefault="00DD7463">
      <w:pPr>
        <w:spacing w:line="360" w:lineRule="atLeast"/>
        <w:rPr>
          <w:rFonts w:ascii="Calibri" w:hAnsi="Calibri"/>
        </w:rPr>
      </w:pPr>
    </w:p>
    <w:p w14:paraId="4B86AF1F" w14:textId="77777777" w:rsidR="00DD7463" w:rsidRDefault="00DD7463">
      <w:pPr>
        <w:spacing w:line="360" w:lineRule="atLeast"/>
        <w:rPr>
          <w:rFonts w:ascii="Calibri" w:hAnsi="Calibri"/>
        </w:rPr>
      </w:pPr>
    </w:p>
    <w:p w14:paraId="08F91CF8" w14:textId="77777777" w:rsidR="00DD7463" w:rsidRDefault="00DD7463">
      <w:pPr>
        <w:spacing w:line="360" w:lineRule="atLeast"/>
        <w:rPr>
          <w:rFonts w:ascii="Calibri" w:hAnsi="Calibri"/>
        </w:rPr>
      </w:pPr>
    </w:p>
    <w:p w14:paraId="57D90E5D" w14:textId="77777777" w:rsidR="00DD7463" w:rsidRDefault="00DD7463">
      <w:pPr>
        <w:spacing w:line="360" w:lineRule="atLeast"/>
        <w:rPr>
          <w:rFonts w:ascii="Calibri" w:hAnsi="Calibri"/>
        </w:rPr>
      </w:pPr>
    </w:p>
    <w:p w14:paraId="3D08EF6F" w14:textId="77777777" w:rsidR="00DD7463" w:rsidRDefault="00DD7463">
      <w:pPr>
        <w:spacing w:line="360" w:lineRule="atLeast"/>
        <w:rPr>
          <w:rFonts w:ascii="Calibri" w:hAnsi="Calibri"/>
        </w:rPr>
      </w:pPr>
    </w:p>
    <w:p w14:paraId="1AD65383" w14:textId="77777777" w:rsidR="00DD7463" w:rsidRDefault="00DD7463">
      <w:pPr>
        <w:spacing w:line="360" w:lineRule="atLeast"/>
        <w:rPr>
          <w:rFonts w:ascii="Calibri" w:hAnsi="Calibri"/>
        </w:rPr>
      </w:pPr>
    </w:p>
    <w:p w14:paraId="2B4E886E" w14:textId="77777777" w:rsidR="00DD7463" w:rsidRDefault="00F427AA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>21.</w:t>
      </w:r>
      <w:r>
        <w:rPr>
          <w:rFonts w:ascii="Calibri" w:hAnsi="Calibri"/>
        </w:rPr>
        <w:tab/>
        <w:t>An organization wants to increase the productivity of its workers. Highlight any four cause of action it can take in order to achieve this.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{4 marks}</w:t>
      </w:r>
    </w:p>
    <w:p w14:paraId="7ED4B481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11DC32E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DD5A18A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77A2FF33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3254016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7186FE0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F889CB8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6F12F76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633AB494" w14:textId="77777777" w:rsidR="0083325F" w:rsidRDefault="0083325F">
      <w:pPr>
        <w:spacing w:line="360" w:lineRule="atLeast"/>
        <w:rPr>
          <w:rFonts w:ascii="Calibri" w:hAnsi="Calibri"/>
        </w:rPr>
      </w:pPr>
    </w:p>
    <w:p w14:paraId="5E2E79D7" w14:textId="77777777" w:rsidR="0083325F" w:rsidRDefault="0083325F">
      <w:pPr>
        <w:spacing w:line="360" w:lineRule="atLeast"/>
        <w:rPr>
          <w:rFonts w:ascii="Calibri" w:hAnsi="Calibri"/>
        </w:rPr>
      </w:pPr>
    </w:p>
    <w:p w14:paraId="38051269" w14:textId="77777777" w:rsidR="0083325F" w:rsidRDefault="0083325F">
      <w:pPr>
        <w:spacing w:line="360" w:lineRule="atLeast"/>
        <w:rPr>
          <w:rFonts w:ascii="Calibri" w:hAnsi="Calibri"/>
        </w:rPr>
      </w:pPr>
    </w:p>
    <w:p w14:paraId="65C55D59" w14:textId="77777777" w:rsidR="0083325F" w:rsidRDefault="0083325F">
      <w:pPr>
        <w:spacing w:line="360" w:lineRule="atLeast"/>
        <w:rPr>
          <w:rFonts w:ascii="Calibri" w:hAnsi="Calibri"/>
        </w:rPr>
      </w:pPr>
    </w:p>
    <w:p w14:paraId="5F9B0FB9" w14:textId="77777777" w:rsidR="0083325F" w:rsidRDefault="0083325F">
      <w:pPr>
        <w:spacing w:line="360" w:lineRule="atLeast"/>
        <w:rPr>
          <w:rFonts w:ascii="Calibri" w:hAnsi="Calibri"/>
        </w:rPr>
      </w:pPr>
    </w:p>
    <w:p w14:paraId="2DB69BEF" w14:textId="77777777" w:rsidR="00DD7463" w:rsidRDefault="00F427AA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lastRenderedPageBreak/>
        <w:t>22.</w:t>
      </w:r>
      <w:r>
        <w:rPr>
          <w:rFonts w:ascii="Calibri" w:hAnsi="Calibri"/>
        </w:rPr>
        <w:tab/>
        <w:t>Outline any four sources of monopoly power for a firm.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{4 marks}</w:t>
      </w:r>
    </w:p>
    <w:p w14:paraId="5188E009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B07ACAA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0779EBE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811C693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6CFBD04A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3728D63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CA6D506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7471AA7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DD6397C" w14:textId="77777777" w:rsidR="00DD7463" w:rsidRDefault="00DD7463">
      <w:pPr>
        <w:spacing w:line="360" w:lineRule="atLeast"/>
        <w:ind w:left="720" w:hanging="720"/>
        <w:rPr>
          <w:rFonts w:ascii="Calibri" w:hAnsi="Calibri"/>
        </w:rPr>
      </w:pPr>
    </w:p>
    <w:p w14:paraId="3E680218" w14:textId="77777777" w:rsidR="00DD7463" w:rsidRDefault="00F427AA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>23.</w:t>
      </w:r>
      <w:r>
        <w:rPr>
          <w:rFonts w:ascii="Calibri" w:hAnsi="Calibri"/>
        </w:rPr>
        <w:tab/>
        <w:t>Differentiate between ordinary shares and preference shares of a company.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{4 marks}</w:t>
      </w:r>
    </w:p>
    <w:p w14:paraId="37252777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767C46B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52E6FB96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24E849C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942035B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48773C2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2B709EB6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A857FAA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E7F648B" w14:textId="77777777" w:rsidR="00DD7463" w:rsidRDefault="00DD7463">
      <w:pPr>
        <w:spacing w:line="360" w:lineRule="atLeast"/>
        <w:ind w:left="720" w:hanging="720"/>
        <w:rPr>
          <w:rFonts w:ascii="Calibri" w:hAnsi="Calibri"/>
        </w:rPr>
      </w:pPr>
    </w:p>
    <w:p w14:paraId="4840DC6C" w14:textId="77777777" w:rsidR="00DD7463" w:rsidRDefault="00F427AA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>24.</w:t>
      </w:r>
      <w:r>
        <w:rPr>
          <w:rFonts w:ascii="Calibri" w:hAnsi="Calibri"/>
        </w:rPr>
        <w:tab/>
        <w:t>Highlight any four characteristics of an under developed country.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{4 marks}</w:t>
      </w:r>
    </w:p>
    <w:p w14:paraId="7B54F05A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49593BA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7950F0C0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1310012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FDC7201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iii)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070E6470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4E2FC885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  <w:t>iv)</w:t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1A2C7A20" w14:textId="77777777" w:rsidR="00DD7463" w:rsidRDefault="00F427AA">
      <w:pPr>
        <w:spacing w:line="360" w:lineRule="atLeast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755CF01" w14:textId="77777777" w:rsidR="00DD7463" w:rsidRDefault="00DD7463">
      <w:pPr>
        <w:spacing w:line="360" w:lineRule="atLeast"/>
        <w:ind w:left="720" w:hanging="720"/>
        <w:rPr>
          <w:rFonts w:ascii="Calibri" w:hAnsi="Calibri"/>
        </w:rPr>
      </w:pPr>
    </w:p>
    <w:p w14:paraId="71F327BC" w14:textId="77777777" w:rsidR="00DD7463" w:rsidRDefault="00F427AA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>25.</w:t>
      </w:r>
      <w:r>
        <w:rPr>
          <w:rFonts w:ascii="Calibri" w:hAnsi="Calibri"/>
        </w:rPr>
        <w:tab/>
        <w:t>Outline the meaning of the following as used in International Trade.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{2 marks}</w:t>
      </w:r>
    </w:p>
    <w:p w14:paraId="1848575A" w14:textId="77777777" w:rsidR="00DD7463" w:rsidRDefault="00F427AA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ab/>
        <w:t xml:space="preserve">  </w:t>
      </w: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</w:t>
      </w:r>
      <w:r>
        <w:rPr>
          <w:rFonts w:ascii="Calibri" w:hAnsi="Calibri"/>
        </w:rPr>
        <w:tab/>
        <w:t>Franco ………………………………………………………………………………………………………………………………….</w:t>
      </w:r>
    </w:p>
    <w:p w14:paraId="2A4BDB82" w14:textId="77777777" w:rsidR="00DD7463" w:rsidRDefault="00F427AA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……………………………………………………………………………………………………………………………………………..</w:t>
      </w:r>
    </w:p>
    <w:p w14:paraId="3B30CC77" w14:textId="77777777" w:rsidR="00DD7463" w:rsidRDefault="00F427AA">
      <w:pPr>
        <w:spacing w:line="360" w:lineRule="atLeast"/>
        <w:ind w:left="720" w:hanging="720"/>
        <w:rPr>
          <w:rFonts w:ascii="Calibri" w:hAnsi="Calibri"/>
        </w:rPr>
      </w:pPr>
      <w:r>
        <w:rPr>
          <w:rFonts w:ascii="Calibri" w:hAnsi="Calibri"/>
        </w:rPr>
        <w:tab/>
        <w:t xml:space="preserve"> ii)</w:t>
      </w:r>
      <w:r>
        <w:rPr>
          <w:rFonts w:ascii="Calibri" w:hAnsi="Calibri"/>
        </w:rPr>
        <w:tab/>
        <w:t>FAS ………………………………………………………………………………………………………………………………………</w:t>
      </w:r>
    </w:p>
    <w:p w14:paraId="5A20BA96" w14:textId="77777777" w:rsidR="00DD7463" w:rsidRDefault="00F427AA">
      <w:pPr>
        <w:spacing w:line="360" w:lineRule="atLeast"/>
        <w:ind w:left="720" w:hanging="720"/>
        <w:rPr>
          <w:rFonts w:ascii="Calibri" w:hAnsi="Calibri"/>
          <w:b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…………………………………………………………………………………………………………………………………………….</w:t>
      </w:r>
    </w:p>
    <w:p w14:paraId="34A2DFAA" w14:textId="77777777" w:rsidR="00DD7463" w:rsidRDefault="00DD7463">
      <w:pPr>
        <w:spacing w:line="360" w:lineRule="auto"/>
      </w:pPr>
    </w:p>
    <w:sectPr w:rsidR="00DD7463">
      <w:footerReference w:type="even" r:id="rId9"/>
      <w:footerReference w:type="default" r:id="rId10"/>
      <w:pgSz w:w="12240" w:h="15840"/>
      <w:pgMar w:top="1440" w:right="81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D5C94" w14:textId="77777777" w:rsidR="00272BDA" w:rsidRDefault="00272BDA">
      <w:r>
        <w:separator/>
      </w:r>
    </w:p>
  </w:endnote>
  <w:endnote w:type="continuationSeparator" w:id="0">
    <w:p w14:paraId="6974C690" w14:textId="77777777" w:rsidR="00272BDA" w:rsidRDefault="0027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9BD3B" w14:textId="77777777" w:rsidR="00DD7463" w:rsidRDefault="00F427A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8D728D" w14:textId="77777777" w:rsidR="00DD7463" w:rsidRDefault="00DD74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774601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253A0C3" w14:textId="21F95E8D" w:rsidR="00D90C44" w:rsidRDefault="00D90C44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0BE30AB" w14:textId="25D1F292" w:rsidR="0027597A" w:rsidRPr="00273214" w:rsidRDefault="0027597A" w:rsidP="00273214">
    <w:pPr>
      <w:tabs>
        <w:tab w:val="center" w:pos="1601"/>
        <w:tab w:val="center" w:pos="6282"/>
      </w:tabs>
      <w:rPr>
        <w:rFonts w:ascii="Bookman Old Style" w:eastAsia="Comic Sans MS" w:hAnsi="Bookman Old Style" w:cs="Comic Sans MS"/>
        <w:b/>
        <w:i/>
        <w:iCs/>
        <w:color w:val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0A979" w14:textId="77777777" w:rsidR="00272BDA" w:rsidRDefault="00272BDA">
      <w:r>
        <w:separator/>
      </w:r>
    </w:p>
  </w:footnote>
  <w:footnote w:type="continuationSeparator" w:id="0">
    <w:p w14:paraId="7FE4418A" w14:textId="77777777" w:rsidR="00272BDA" w:rsidRDefault="0027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CF44EF8A"/>
    <w:lvl w:ilvl="0" w:tplc="5040FB5A">
      <w:start w:val="21"/>
      <w:numFmt w:val="decimal"/>
      <w:lvlText w:val="%1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00000002"/>
    <w:multiLevelType w:val="hybridMultilevel"/>
    <w:tmpl w:val="C93A5F88"/>
    <w:lvl w:ilvl="0" w:tplc="262A76CC">
      <w:start w:val="24"/>
      <w:numFmt w:val="decimal"/>
      <w:lvlText w:val="%1"/>
      <w:lvlJc w:val="left"/>
      <w:pPr>
        <w:tabs>
          <w:tab w:val="left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00000003"/>
    <w:multiLevelType w:val="hybridMultilevel"/>
    <w:tmpl w:val="C87E22FA"/>
    <w:lvl w:ilvl="0" w:tplc="262A76CC">
      <w:start w:val="1"/>
      <w:numFmt w:val="decimal"/>
      <w:lvlText w:val="%1"/>
      <w:lvlJc w:val="left"/>
      <w:pPr>
        <w:tabs>
          <w:tab w:val="left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 w15:restartNumberingAfterBreak="0">
    <w:nsid w:val="5A9143A0"/>
    <w:multiLevelType w:val="hybridMultilevel"/>
    <w:tmpl w:val="72BC307A"/>
    <w:lvl w:ilvl="0" w:tplc="5040FB5A">
      <w:start w:val="21"/>
      <w:numFmt w:val="decimal"/>
      <w:lvlText w:val="%1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 w15:restartNumberingAfterBreak="0">
    <w:nsid w:val="7B3A3D33"/>
    <w:multiLevelType w:val="hybridMultilevel"/>
    <w:tmpl w:val="668ECD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7463"/>
    <w:rsid w:val="001105B8"/>
    <w:rsid w:val="00272BDA"/>
    <w:rsid w:val="00273214"/>
    <w:rsid w:val="0027597A"/>
    <w:rsid w:val="00761C1C"/>
    <w:rsid w:val="0083325F"/>
    <w:rsid w:val="0084500B"/>
    <w:rsid w:val="00CB4E5A"/>
    <w:rsid w:val="00CD4B5F"/>
    <w:rsid w:val="00D90C44"/>
    <w:rsid w:val="00DD7463"/>
    <w:rsid w:val="00F4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1C1848"/>
  <w15:docId w15:val="{1A64F477-5856-4FBA-B00A-3009651C1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759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597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7597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3325F"/>
    <w:pPr>
      <w:ind w:left="720"/>
      <w:contextualSpacing/>
    </w:pPr>
  </w:style>
  <w:style w:type="table" w:styleId="TableGrid">
    <w:name w:val="Table Grid"/>
    <w:basedOn w:val="TableNormal"/>
    <w:uiPriority w:val="39"/>
    <w:rsid w:val="00CD4B5F"/>
    <w:rPr>
      <w:rFonts w:asciiTheme="minorHAnsi" w:eastAsiaTheme="minorHAnsi" w:hAnsiTheme="minorHAnsi" w:cstheme="minorBidi"/>
      <w:sz w:val="22"/>
      <w:szCs w:val="22"/>
      <w:lang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D90C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BDB9F-186E-409B-9345-3F517A939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2075</Words>
  <Characters>11834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MOCK EXAMINATIONS</vt:lpstr>
    </vt:vector>
  </TitlesOfParts>
  <Company>Microsoft</Company>
  <LinksUpToDate>false</LinksUpToDate>
  <CharactersWithSpaces>13882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MOCK EXAMINATIONS</dc:title>
  <dc:creator>owner</dc:creator>
  <cp:lastModifiedBy>Jumba</cp:lastModifiedBy>
  <cp:revision>10</cp:revision>
  <cp:lastPrinted>2025-02-10T09:25:00Z</cp:lastPrinted>
  <dcterms:created xsi:type="dcterms:W3CDTF">2025-02-09T09:55:00Z</dcterms:created>
  <dcterms:modified xsi:type="dcterms:W3CDTF">2026-07-03T15:39:00Z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2b84cae510c747a1b5e2f2950ee11d9d</vt:lpwstr>
  </property>
</Properties>
</file>