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FB49" w14:textId="77777777" w:rsidR="00E37D0F" w:rsidRDefault="009D6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…….INDEX NO…….……..………</w:t>
      </w:r>
    </w:p>
    <w:p w14:paraId="5325E2F4" w14:textId="77777777" w:rsidR="00E37D0F" w:rsidRDefault="009D6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SCHOOL……………………………………….</w:t>
      </w:r>
      <w:proofErr w:type="gramStart"/>
      <w:r>
        <w:rPr>
          <w:rFonts w:ascii="Times New Roman" w:hAnsi="Times New Roman"/>
          <w:b/>
          <w:sz w:val="24"/>
          <w:szCs w:val="24"/>
        </w:rPr>
        <w:t>….CANDIDATE’S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SIGN…………………</w:t>
      </w:r>
    </w:p>
    <w:p w14:paraId="6F8096C2" w14:textId="77777777" w:rsidR="00E37D0F" w:rsidRDefault="009D6AE4">
      <w:pPr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DATE…………………………….…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</w:p>
    <w:p w14:paraId="332494CD" w14:textId="77777777" w:rsidR="00E37D0F" w:rsidRDefault="00E37D0F">
      <w:pPr>
        <w:rPr>
          <w:rFonts w:ascii="Times New Roman" w:hAnsi="Times New Roman"/>
          <w:b/>
          <w:sz w:val="24"/>
          <w:szCs w:val="24"/>
        </w:rPr>
      </w:pPr>
    </w:p>
    <w:p w14:paraId="1D6D4DEC" w14:textId="77777777" w:rsidR="00E37D0F" w:rsidRDefault="009D6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443/1</w:t>
      </w:r>
    </w:p>
    <w:p w14:paraId="05531B39" w14:textId="77777777" w:rsidR="00E37D0F" w:rsidRDefault="009D6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AGRICULTURE PAPER 1</w:t>
      </w:r>
    </w:p>
    <w:p w14:paraId="474B5474" w14:textId="77777777" w:rsidR="00E37D0F" w:rsidRDefault="009D6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14:paraId="00CB087A" w14:textId="7F2A1B91" w:rsidR="00663CF0" w:rsidRPr="00663CF0" w:rsidRDefault="00663CF0" w:rsidP="00663CF0">
      <w:pPr>
        <w:pStyle w:val="BodyText"/>
        <w:spacing w:before="8"/>
        <w:jc w:val="center"/>
        <w:rPr>
          <w:b/>
          <w:bCs/>
          <w:sz w:val="56"/>
          <w:szCs w:val="56"/>
          <w:u w:val="single"/>
        </w:rPr>
      </w:pPr>
      <w:bookmarkStart w:id="0" w:name="_Hlk191477296"/>
      <w:r>
        <w:rPr>
          <w:b/>
          <w:bCs/>
          <w:sz w:val="56"/>
          <w:szCs w:val="56"/>
          <w:u w:val="single"/>
        </w:rPr>
        <w:t>SUKELLEMO</w:t>
      </w:r>
      <w:r w:rsidRPr="00663CF0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JOINT</w:t>
      </w:r>
      <w:r w:rsidRPr="00663CF0">
        <w:rPr>
          <w:b/>
          <w:bCs/>
          <w:sz w:val="56"/>
          <w:szCs w:val="56"/>
          <w:u w:val="single"/>
        </w:rPr>
        <w:t xml:space="preserve"> PREMOCK 1</w:t>
      </w:r>
    </w:p>
    <w:bookmarkEnd w:id="0"/>
    <w:p w14:paraId="349A578C" w14:textId="77777777" w:rsidR="00E37D0F" w:rsidRDefault="009D6AE4">
      <w:pPr>
        <w:pStyle w:val="BodyText"/>
        <w:spacing w:before="8"/>
        <w:jc w:val="center"/>
        <w:rPr>
          <w:b/>
          <w:sz w:val="42"/>
        </w:rPr>
      </w:pPr>
      <w:r>
        <w:rPr>
          <w:b/>
          <w:sz w:val="42"/>
        </w:rPr>
        <w:t>Kenya Certificate of Secondary Education (K.C.S.E)</w:t>
      </w:r>
    </w:p>
    <w:p w14:paraId="201D64C3" w14:textId="77777777" w:rsidR="00E37D0F" w:rsidRDefault="009D6A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443/1</w:t>
      </w:r>
    </w:p>
    <w:p w14:paraId="22AF4A95" w14:textId="77777777" w:rsidR="00E37D0F" w:rsidRDefault="009D6A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AGRICULTURE</w:t>
      </w:r>
    </w:p>
    <w:p w14:paraId="39CD0361" w14:textId="77777777" w:rsidR="00E37D0F" w:rsidRDefault="009D6A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14:paraId="0907847F" w14:textId="77777777" w:rsidR="00E37D0F" w:rsidRDefault="00E37D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72B0F7" w14:textId="77777777" w:rsidR="00E37D0F" w:rsidRDefault="009D6AE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4AFBA961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 and index no. In the spaces provided above.</w:t>
      </w:r>
    </w:p>
    <w:p w14:paraId="339DCA2D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examination in the spaces provided above.</w:t>
      </w:r>
    </w:p>
    <w:p w14:paraId="476200C8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contains three sections </w:t>
      </w:r>
      <w:proofErr w:type="gramStart"/>
      <w:r>
        <w:rPr>
          <w:rFonts w:ascii="Times New Roman" w:hAnsi="Times New Roman"/>
          <w:b/>
          <w:sz w:val="24"/>
          <w:szCs w:val="24"/>
        </w:rPr>
        <w:t>A,B</w:t>
      </w:r>
      <w:proofErr w:type="gramEnd"/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b/>
          <w:sz w:val="24"/>
          <w:szCs w:val="24"/>
        </w:rPr>
        <w:t xml:space="preserve"> C</w:t>
      </w:r>
    </w:p>
    <w:p w14:paraId="15C4C9BB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the questions in section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397BD2F1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questions from section </w:t>
      </w:r>
      <w:r>
        <w:rPr>
          <w:rFonts w:ascii="Times New Roman" w:hAnsi="Times New Roman"/>
          <w:b/>
          <w:sz w:val="24"/>
          <w:szCs w:val="24"/>
        </w:rPr>
        <w:t>C.</w:t>
      </w:r>
    </w:p>
    <w:p w14:paraId="5E583061" w14:textId="77777777" w:rsidR="00E37D0F" w:rsidRDefault="009D6AE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Candidates should answer the questions in English.</w:t>
      </w:r>
    </w:p>
    <w:p w14:paraId="7844E85B" w14:textId="77777777" w:rsidR="00E37D0F" w:rsidRDefault="00E37D0F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</w:p>
    <w:p w14:paraId="0692D336" w14:textId="77777777" w:rsidR="00E37D0F" w:rsidRDefault="00E37D0F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</w:p>
    <w:p w14:paraId="49BD84AD" w14:textId="77777777" w:rsidR="00E37D0F" w:rsidRDefault="009D6AE4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8"/>
        <w:gridCol w:w="2072"/>
        <w:gridCol w:w="2080"/>
        <w:gridCol w:w="2126"/>
      </w:tblGrid>
      <w:tr w:rsidR="00E37D0F" w14:paraId="08E90606" w14:textId="77777777">
        <w:tc>
          <w:tcPr>
            <w:tcW w:w="2394" w:type="dxa"/>
          </w:tcPr>
          <w:p w14:paraId="0697B452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2394" w:type="dxa"/>
          </w:tcPr>
          <w:p w14:paraId="04ED6E9B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2394" w:type="dxa"/>
          </w:tcPr>
          <w:p w14:paraId="23B8E85B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2394" w:type="dxa"/>
          </w:tcPr>
          <w:p w14:paraId="07B6BFCE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 SCORE</w:t>
            </w:r>
          </w:p>
        </w:tc>
      </w:tr>
      <w:tr w:rsidR="00E37D0F" w14:paraId="4EA4F813" w14:textId="77777777">
        <w:tc>
          <w:tcPr>
            <w:tcW w:w="2394" w:type="dxa"/>
          </w:tcPr>
          <w:p w14:paraId="6E98D2E4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394" w:type="dxa"/>
          </w:tcPr>
          <w:p w14:paraId="77DF764D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1-17</w:t>
            </w:r>
          </w:p>
        </w:tc>
        <w:tc>
          <w:tcPr>
            <w:tcW w:w="2394" w:type="dxa"/>
          </w:tcPr>
          <w:p w14:paraId="52CA6361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394" w:type="dxa"/>
          </w:tcPr>
          <w:p w14:paraId="3953605F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7D0F" w14:paraId="1D5A212D" w14:textId="77777777">
        <w:tc>
          <w:tcPr>
            <w:tcW w:w="2394" w:type="dxa"/>
          </w:tcPr>
          <w:p w14:paraId="29CDC965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394" w:type="dxa"/>
          </w:tcPr>
          <w:p w14:paraId="56B3EF06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18-21</w:t>
            </w:r>
          </w:p>
        </w:tc>
        <w:tc>
          <w:tcPr>
            <w:tcW w:w="2394" w:type="dxa"/>
          </w:tcPr>
          <w:p w14:paraId="4FE59005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394" w:type="dxa"/>
          </w:tcPr>
          <w:p w14:paraId="34D2FDAA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7D0F" w14:paraId="5530C2E4" w14:textId="77777777">
        <w:tc>
          <w:tcPr>
            <w:tcW w:w="2394" w:type="dxa"/>
          </w:tcPr>
          <w:p w14:paraId="25B77A97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394" w:type="dxa"/>
          </w:tcPr>
          <w:p w14:paraId="0AE6B206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4" w:type="dxa"/>
          </w:tcPr>
          <w:p w14:paraId="4F484860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394" w:type="dxa"/>
          </w:tcPr>
          <w:p w14:paraId="230D6D8F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7D0F" w14:paraId="5C9A2057" w14:textId="77777777">
        <w:tc>
          <w:tcPr>
            <w:tcW w:w="2394" w:type="dxa"/>
          </w:tcPr>
          <w:p w14:paraId="4AB18AA8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4" w:type="dxa"/>
          </w:tcPr>
          <w:p w14:paraId="1821231B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Total score </w:t>
            </w:r>
          </w:p>
        </w:tc>
        <w:tc>
          <w:tcPr>
            <w:tcW w:w="2394" w:type="dxa"/>
          </w:tcPr>
          <w:p w14:paraId="4A4C6EA4" w14:textId="77777777" w:rsidR="00E37D0F" w:rsidRDefault="009D6AE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2394" w:type="dxa"/>
          </w:tcPr>
          <w:p w14:paraId="713D6D61" w14:textId="77777777" w:rsidR="00E37D0F" w:rsidRDefault="00E37D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FD79E6C" w14:textId="77777777" w:rsidR="00E37D0F" w:rsidRDefault="00E37D0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14:paraId="2DE54F88" w14:textId="77777777" w:rsidR="00E37D0F" w:rsidRDefault="009D6AE4">
      <w:pPr>
        <w:pStyle w:val="ListParagrap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This paper consists of 10 printed pages. Candidates should check the paper to ensure that all the pages are printed as indicated and no questions are missing. </w:t>
      </w:r>
    </w:p>
    <w:p w14:paraId="5128D405" w14:textId="77777777" w:rsidR="00E37D0F" w:rsidRDefault="00E37D0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65AA5D3" w14:textId="77777777" w:rsidR="00E37D0F" w:rsidRDefault="009D6AE4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SECTION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A  (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>30MKS)</w:t>
      </w:r>
    </w:p>
    <w:p w14:paraId="0426999B" w14:textId="6C84052B" w:rsidR="00F65A4D" w:rsidRDefault="00F65A4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Answer all questions in this section.</w:t>
      </w:r>
    </w:p>
    <w:p w14:paraId="7E98599A" w14:textId="77777777" w:rsidR="00E37D0F" w:rsidRDefault="009D6AE4">
      <w:pPr>
        <w:pStyle w:val="ListParagraph"/>
        <w:numPr>
          <w:ilvl w:val="0"/>
          <w:numId w:val="2"/>
        </w:numPr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human factors that influence agriculture.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35B273DD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3B623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harmful effects of wind on crop production.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013F0FD2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4E9A1E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economic importance of crop diseases to a maize farmer.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417B5EE5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</w:t>
      </w:r>
    </w:p>
    <w:p w14:paraId="34F44F15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four reasons for early land preparation.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1B8AB4F1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334C5300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functions of the following chemicals used in treatment of water?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1218EB7D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Chlorine</w:t>
      </w:r>
    </w:p>
    <w:p w14:paraId="610ECEA2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01A0DD9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Aluminium</w:t>
      </w:r>
      <w:proofErr w:type="spellEnd"/>
      <w:r>
        <w:rPr>
          <w:rFonts w:ascii="Times New Roman" w:hAnsi="Times New Roman"/>
          <w:sz w:val="24"/>
          <w:szCs w:val="24"/>
        </w:rPr>
        <w:t xml:space="preserve"> sulphate (Alum)</w:t>
      </w:r>
    </w:p>
    <w:p w14:paraId="5291EE03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364BB10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influence spacing of annual crops.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0A6923B7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</w:t>
      </w:r>
    </w:p>
    <w:p w14:paraId="7E8BE138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benefits of processing certificate of land ownership.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574C14F5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</w:t>
      </w:r>
    </w:p>
    <w:p w14:paraId="1CCCDF56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two financial documents.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 mark)                                                                                  </w:t>
      </w:r>
    </w:p>
    <w:p w14:paraId="7AA0A208" w14:textId="78106C3A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s</w:t>
      </w:r>
    </w:p>
    <w:p w14:paraId="7F750B28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benefits of agroforestry to a maize crop.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483A0048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</w:t>
      </w:r>
    </w:p>
    <w:p w14:paraId="7429A2A5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advantages of tillage as a method of weed control.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7C5181A2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E7210E" w14:textId="77777777" w:rsidR="00E37D0F" w:rsidRDefault="009D6AE4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advantages of raising seedlings using polythene sleeves. </w:t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06EC0402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...................................................................................................................................................................................................................................................................................….</w:t>
      </w:r>
      <w:r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..…………………………………………………………………………………………….</w:t>
      </w:r>
    </w:p>
    <w:p w14:paraId="2762861D" w14:textId="77777777" w:rsidR="00E37D0F" w:rsidRDefault="009D6AE4">
      <w:pPr>
        <w:pStyle w:val="ListParagraph"/>
        <w:numPr>
          <w:ilvl w:val="0"/>
          <w:numId w:val="3"/>
        </w:numPr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importance of root pruning in agroforestry?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09BFC1A8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750993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plant part used for vegetative propagation for each of the following plants: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50FD0114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Sisal</w:t>
      </w:r>
    </w:p>
    <w:p w14:paraId="151F2A58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67A82FC8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Pyrethrum</w:t>
      </w:r>
    </w:p>
    <w:p w14:paraId="3A3E063D" w14:textId="77777777" w:rsidR="00E37D0F" w:rsidRDefault="009D6AE4">
      <w:p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882324A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the terms </w:t>
      </w:r>
      <w:r>
        <w:rPr>
          <w:rFonts w:ascii="Times New Roman" w:hAnsi="Times New Roman"/>
          <w:i/>
          <w:sz w:val="24"/>
          <w:szCs w:val="24"/>
        </w:rPr>
        <w:t>settlement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</w:rPr>
        <w:t>resettlement</w:t>
      </w:r>
      <w:r>
        <w:rPr>
          <w:rFonts w:ascii="Times New Roman" w:hAnsi="Times New Roman"/>
          <w:sz w:val="24"/>
          <w:szCs w:val="24"/>
        </w:rPr>
        <w:t xml:space="preserve"> as used in land tenure and reforms.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35D042CF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….…………………………………………………………………………………………….</w:t>
      </w:r>
    </w:p>
    <w:p w14:paraId="119FD7D8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</w:t>
      </w:r>
      <w:r>
        <w:rPr>
          <w:rFonts w:ascii="Times New Roman" w:hAnsi="Times New Roman"/>
          <w:i/>
          <w:sz w:val="24"/>
          <w:szCs w:val="24"/>
        </w:rPr>
        <w:t>economic injury level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3C282860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</w:t>
      </w:r>
    </w:p>
    <w:p w14:paraId="6BA1B979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advantages of the following nursery practices.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3655458D" w14:textId="77777777" w:rsidR="00E37D0F" w:rsidRDefault="009D6AE4">
      <w:pPr>
        <w:pStyle w:val="ListParagraph"/>
        <w:numPr>
          <w:ilvl w:val="0"/>
          <w:numId w:val="4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Hardening off</w:t>
      </w:r>
    </w:p>
    <w:p w14:paraId="005A0FF6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</w:t>
      </w:r>
    </w:p>
    <w:p w14:paraId="1A230CC3" w14:textId="77777777" w:rsidR="00E37D0F" w:rsidRDefault="009D6AE4">
      <w:pPr>
        <w:pStyle w:val="ListParagraph"/>
        <w:numPr>
          <w:ilvl w:val="0"/>
          <w:numId w:val="4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Watering before transplanting.</w:t>
      </w:r>
    </w:p>
    <w:p w14:paraId="4DAD57C0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</w:t>
      </w:r>
    </w:p>
    <w:p w14:paraId="0E0C50D4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Name the type of farm record from which each of the following information can be obtained.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     </w:t>
      </w:r>
    </w:p>
    <w:p w14:paraId="0985862C" w14:textId="77777777" w:rsidR="00E37D0F" w:rsidRDefault="009D6AE4">
      <w:pPr>
        <w:pStyle w:val="ListParagraph"/>
        <w:numPr>
          <w:ilvl w:val="0"/>
          <w:numId w:val="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Common livestock disease occurring in a given farm.</w:t>
      </w:r>
    </w:p>
    <w:p w14:paraId="6278FF74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6ECEB31" w14:textId="77777777" w:rsidR="00E37D0F" w:rsidRDefault="009D6AE4">
      <w:pPr>
        <w:pStyle w:val="ListParagraph"/>
        <w:numPr>
          <w:ilvl w:val="0"/>
          <w:numId w:val="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best fertilizer to use for topdressing.</w:t>
      </w:r>
    </w:p>
    <w:p w14:paraId="5A079FC6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1895B20" w14:textId="77777777" w:rsidR="00E37D0F" w:rsidRDefault="009D6AE4">
      <w:pPr>
        <w:pStyle w:val="ListParagraph"/>
        <w:numPr>
          <w:ilvl w:val="0"/>
          <w:numId w:val="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slashers a farm owns.</w:t>
      </w:r>
    </w:p>
    <w:p w14:paraId="3D79BF8E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2B677D7" w14:textId="77777777" w:rsidR="00E37D0F" w:rsidRDefault="009D6AE4">
      <w:pPr>
        <w:pStyle w:val="ListParagraph"/>
        <w:numPr>
          <w:ilvl w:val="0"/>
          <w:numId w:val="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sire used to obtain calves on the farm</w:t>
      </w:r>
    </w:p>
    <w:p w14:paraId="2D2030FF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70481D4" w14:textId="77777777" w:rsidR="00E37D0F" w:rsidRDefault="009D6AE4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Name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examples of liabilities in a balance sheet.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12F56EAC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…………………………………………………………………………………………….</w:t>
      </w:r>
    </w:p>
    <w:p w14:paraId="6CA368FD" w14:textId="77777777" w:rsidR="00E37D0F" w:rsidRDefault="009D6AE4">
      <w:pPr>
        <w:pStyle w:val="ListParagraph"/>
        <w:numPr>
          <w:ilvl w:val="0"/>
          <w:numId w:val="6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14:paraId="53FFAE11" w14:textId="77777777" w:rsidR="00E37D0F" w:rsidRDefault="009D6AE4">
      <w:pPr>
        <w:pStyle w:val="ListParagraph"/>
        <w:numPr>
          <w:ilvl w:val="0"/>
          <w:numId w:val="7"/>
        </w:numPr>
        <w:spacing w:after="0" w:line="360" w:lineRule="auto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Opportunity cost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mark)</w:t>
      </w:r>
    </w:p>
    <w:p w14:paraId="12C59B45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2586B" w14:textId="77777777" w:rsidR="00E37D0F" w:rsidRDefault="009D6AE4">
      <w:pPr>
        <w:pStyle w:val="ListParagraph"/>
        <w:numPr>
          <w:ilvl w:val="0"/>
          <w:numId w:val="7"/>
        </w:numPr>
        <w:spacing w:after="0" w:line="360" w:lineRule="auto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Agricultural Economics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mark)</w:t>
      </w:r>
    </w:p>
    <w:p w14:paraId="2366DD1C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D45A7" w14:textId="77777777" w:rsidR="00E37D0F" w:rsidRDefault="00E37D0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A6D514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1668B3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205E96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479D3E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6F8E9D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5BFB27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BED964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BD95F7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BA7866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AFBB22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92226D" w14:textId="77777777" w:rsidR="00F65A4D" w:rsidRDefault="00F65A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A5E047" w14:textId="07AAABEC" w:rsidR="00E37D0F" w:rsidRDefault="009D6AE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SECTION B (20 marks)</w:t>
      </w:r>
    </w:p>
    <w:p w14:paraId="1799B7A5" w14:textId="77777777" w:rsidR="00E37D0F" w:rsidRDefault="009D6AE4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bCs/>
          <w:i/>
          <w:sz w:val="24"/>
          <w:szCs w:val="24"/>
        </w:rPr>
        <w:t>all</w:t>
      </w:r>
      <w:r>
        <w:rPr>
          <w:rFonts w:ascii="Times New Roman" w:hAnsi="Times New Roman"/>
          <w:bCs/>
          <w:i/>
          <w:sz w:val="24"/>
          <w:szCs w:val="24"/>
        </w:rPr>
        <w:t xml:space="preserve"> the questions in this section.</w:t>
      </w:r>
    </w:p>
    <w:p w14:paraId="7F270317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Below is an illustration of common weeds in arable land. Study them and answer questions that follow.</w:t>
      </w:r>
    </w:p>
    <w:p w14:paraId="16AE7481" w14:textId="77777777" w:rsidR="00E37D0F" w:rsidRDefault="009D6AE4">
      <w:pPr>
        <w:keepNext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A                            B                                            C</w:t>
      </w:r>
    </w:p>
    <w:p w14:paraId="3DB8491D" w14:textId="77777777" w:rsidR="00E37D0F" w:rsidRDefault="009D6AE4">
      <w:pPr>
        <w:keepNext/>
        <w:spacing w:after="0" w:line="360" w:lineRule="auto"/>
      </w:pPr>
      <w:r>
        <w:rPr>
          <w:rFonts w:ascii="Times New Roman" w:eastAsia="Times New Roman" w:hAnsi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02FBB13C" wp14:editId="0CCB06E5">
            <wp:simplePos x="0" y="0"/>
            <wp:positionH relativeFrom="column">
              <wp:posOffset>3247390</wp:posOffset>
            </wp:positionH>
            <wp:positionV relativeFrom="paragraph">
              <wp:posOffset>5080</wp:posOffset>
            </wp:positionV>
            <wp:extent cx="1938020" cy="2201545"/>
            <wp:effectExtent l="0" t="0" r="5080" b="8255"/>
            <wp:wrapTight wrapText="bothSides">
              <wp:wrapPolygon edited="0">
                <wp:start x="0" y="0"/>
                <wp:lineTo x="0" y="21494"/>
                <wp:lineTo x="21444" y="21494"/>
                <wp:lineTo x="2144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3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inline distT="0" distB="0" distL="0" distR="0" wp14:anchorId="63D4263B" wp14:editId="5CCB8841">
            <wp:extent cx="2860040" cy="2274570"/>
            <wp:effectExtent l="0" t="0" r="0" b="0"/>
            <wp:docPr id="387391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9101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10" b="46598"/>
                    <a:stretch>
                      <a:fillRect/>
                    </a:stretch>
                  </pic:blipFill>
                  <pic:spPr>
                    <a:xfrm>
                      <a:off x="0" y="0"/>
                      <a:ext cx="2902601" cy="230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A59D" w14:textId="77777777" w:rsidR="00E37D0F" w:rsidRDefault="009D6AE4">
      <w:pPr>
        <w:pStyle w:val="ListParagraph"/>
        <w:numPr>
          <w:ilvl w:val="0"/>
          <w:numId w:val="8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each of the weeds labelled A and C.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75B36E32" w14:textId="77777777" w:rsidR="00E37D0F" w:rsidRDefault="009D6AE4">
      <w:pPr>
        <w:spacing w:after="0" w:line="360" w:lineRule="auto"/>
        <w:ind w:left="1134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……………………………………………………………………</w:t>
      </w:r>
    </w:p>
    <w:p w14:paraId="7F975F28" w14:textId="77777777" w:rsidR="00E37D0F" w:rsidRDefault="009D6AE4">
      <w:pPr>
        <w:spacing w:after="0" w:line="360" w:lineRule="auto"/>
        <w:ind w:left="1134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……………………………………………………………………</w:t>
      </w:r>
    </w:p>
    <w:p w14:paraId="6D2A906B" w14:textId="77777777" w:rsidR="00E37D0F" w:rsidRDefault="009D6AE4">
      <w:pPr>
        <w:pStyle w:val="ListParagraph"/>
        <w:numPr>
          <w:ilvl w:val="0"/>
          <w:numId w:val="8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 xml:space="preserve">one </w:t>
      </w:r>
      <w:r>
        <w:rPr>
          <w:rFonts w:ascii="Times New Roman" w:hAnsi="Times New Roman"/>
          <w:sz w:val="24"/>
          <w:szCs w:val="24"/>
        </w:rPr>
        <w:t xml:space="preserve">reason why it's difficult to control the weed labeled A.  </w:t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14F341B3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2C27FF" w14:textId="77777777" w:rsidR="00E37D0F" w:rsidRDefault="009D6AE4">
      <w:pPr>
        <w:pStyle w:val="ListParagraph"/>
        <w:numPr>
          <w:ilvl w:val="0"/>
          <w:numId w:val="8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harmful effects of the weed labelled B.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14:paraId="600755C6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727B9A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a soil analysis, it was found that the following should be applied, 60kgN, 30kgP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and </w:t>
      </w:r>
      <w:bookmarkStart w:id="1" w:name="_Hlk165371283"/>
      <w:r>
        <w:rPr>
          <w:rFonts w:ascii="Times New Roman" w:hAnsi="Times New Roman"/>
          <w:sz w:val="24"/>
          <w:szCs w:val="24"/>
        </w:rPr>
        <w:t>40kg K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bookmarkEnd w:id="1"/>
      <w:r>
        <w:rPr>
          <w:rFonts w:ascii="Times New Roman" w:hAnsi="Times New Roman"/>
          <w:sz w:val="24"/>
          <w:szCs w:val="24"/>
        </w:rPr>
        <w:t xml:space="preserve"> per ha. Calculate the amount of S.A, SSP and </w:t>
      </w:r>
      <w:proofErr w:type="spellStart"/>
      <w:r>
        <w:rPr>
          <w:rFonts w:ascii="Times New Roman" w:hAnsi="Times New Roman"/>
          <w:sz w:val="24"/>
          <w:szCs w:val="24"/>
        </w:rPr>
        <w:t>KCl</w:t>
      </w:r>
      <w:proofErr w:type="spellEnd"/>
      <w:r>
        <w:rPr>
          <w:rFonts w:ascii="Times New Roman" w:hAnsi="Times New Roman"/>
          <w:sz w:val="24"/>
          <w:szCs w:val="24"/>
        </w:rPr>
        <w:t xml:space="preserve"> required per ha if the fertilizer available are sulphate of ammonia (S.A) 20%N, SSP 20% 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and muriate of potash 50% K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O.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14:paraId="06FC814A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F8AC28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F13DD2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DD591C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B06D60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122A1D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E68708" w14:textId="77777777" w:rsidR="00E37D0F" w:rsidRDefault="00E37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D71858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Mr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Mkulima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delayed to spray his crop of tomatoes against late Blight Disease. He realized that his plants had been attacked by the Disease and rushed to purchase a chemical which he sprayed but the disease kept spreading.</w:t>
      </w:r>
    </w:p>
    <w:p w14:paraId="16CDCB07" w14:textId="77777777" w:rsidR="00E37D0F" w:rsidRDefault="009D6AE4">
      <w:pPr>
        <w:pStyle w:val="ListParagraph"/>
        <w:numPr>
          <w:ilvl w:val="0"/>
          <w:numId w:val="9"/>
        </w:numPr>
        <w:spacing w:after="160" w:line="259" w:lineRule="auto"/>
        <w:ind w:left="1134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Name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two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symptoms Mr.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Mkulima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may have noticed to conclude that the disease was Late Blight.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(2 marks)</w:t>
      </w:r>
    </w:p>
    <w:p w14:paraId="6FF283F6" w14:textId="7D8A820E" w:rsidR="00E37D0F" w:rsidRDefault="009D6AE4">
      <w:pPr>
        <w:pStyle w:val="ListParagraph"/>
        <w:spacing w:after="0" w:line="360" w:lineRule="auto"/>
        <w:ind w:left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</w:t>
      </w:r>
    </w:p>
    <w:p w14:paraId="45BD6BF4" w14:textId="77777777" w:rsidR="00E37D0F" w:rsidRDefault="009D6AE4">
      <w:pPr>
        <w:pStyle w:val="ListParagraph"/>
        <w:numPr>
          <w:ilvl w:val="0"/>
          <w:numId w:val="9"/>
        </w:numPr>
        <w:spacing w:after="160" w:line="259" w:lineRule="auto"/>
        <w:ind w:left="1134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State the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cultural methods of controlling the disease.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(1 mark)</w:t>
      </w:r>
    </w:p>
    <w:p w14:paraId="0EE34596" w14:textId="603898E3" w:rsidR="00E37D0F" w:rsidRDefault="009D6AE4">
      <w:pPr>
        <w:pStyle w:val="ListParagraph"/>
        <w:spacing w:after="0" w:line="360" w:lineRule="auto"/>
        <w:ind w:left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</w:t>
      </w:r>
    </w:p>
    <w:p w14:paraId="3FF14C15" w14:textId="77777777" w:rsidR="00E37D0F" w:rsidRDefault="009D6AE4">
      <w:pPr>
        <w:pStyle w:val="ListParagraph"/>
        <w:numPr>
          <w:ilvl w:val="0"/>
          <w:numId w:val="9"/>
        </w:numPr>
        <w:spacing w:after="160" w:line="259" w:lineRule="auto"/>
        <w:ind w:left="1134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What precautions should Mr.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Mkulima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observe when handling the chemical?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(2 marks)</w:t>
      </w:r>
    </w:p>
    <w:p w14:paraId="27008B23" w14:textId="6B9ABC74" w:rsidR="00E37D0F" w:rsidRDefault="009D6AE4">
      <w:pPr>
        <w:pStyle w:val="ListParagraph"/>
        <w:spacing w:after="0" w:line="360" w:lineRule="auto"/>
        <w:ind w:left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67875" w14:textId="77777777" w:rsidR="00E37D0F" w:rsidRDefault="009D6A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diagram below shows a method of crop propagation.</w:t>
      </w:r>
    </w:p>
    <w:p w14:paraId="56A809ED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791B8BF" w14:textId="77777777" w:rsidR="00E37D0F" w:rsidRDefault="009D6A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anchorId="07370693" wp14:editId="6503EA86">
            <wp:simplePos x="0" y="0"/>
            <wp:positionH relativeFrom="column">
              <wp:posOffset>1287145</wp:posOffset>
            </wp:positionH>
            <wp:positionV relativeFrom="paragraph">
              <wp:posOffset>34925</wp:posOffset>
            </wp:positionV>
            <wp:extent cx="2225675" cy="1581785"/>
            <wp:effectExtent l="95250" t="133350" r="79375" b="132715"/>
            <wp:wrapTight wrapText="bothSides">
              <wp:wrapPolygon edited="0">
                <wp:start x="19961" y="-498"/>
                <wp:lineTo x="90" y="-3266"/>
                <wp:lineTo x="-547" y="5010"/>
                <wp:lineTo x="-817" y="13342"/>
                <wp:lineTo x="-515" y="21499"/>
                <wp:lineTo x="2058" y="21891"/>
                <wp:lineTo x="2262" y="21661"/>
                <wp:lineTo x="21472" y="20927"/>
                <wp:lineTo x="21791" y="16789"/>
                <wp:lineTo x="21983" y="-190"/>
                <wp:lineTo x="19961" y="-498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371104">
                      <a:off x="0" y="0"/>
                      <a:ext cx="222567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91D39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6793097E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EE0154C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59DB503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E361AF7" w14:textId="77777777" w:rsidR="00E37D0F" w:rsidRDefault="009D6A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90E90" wp14:editId="27C09C21">
                <wp:simplePos x="0" y="0"/>
                <wp:positionH relativeFrom="column">
                  <wp:posOffset>3000375</wp:posOffset>
                </wp:positionH>
                <wp:positionV relativeFrom="paragraph">
                  <wp:posOffset>150495</wp:posOffset>
                </wp:positionV>
                <wp:extent cx="1447800" cy="342900"/>
                <wp:effectExtent l="0" t="0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AFC9A" w14:textId="77777777" w:rsidR="00E37D0F" w:rsidRDefault="009D6AE4">
                            <w:r>
                              <w:t>Soil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90E9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36.25pt;margin-top:11.85pt;width:114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" filled="f" stroked="f">
                <v:textbox>
                  <w:txbxContent>
                    <w:p w14:paraId="0F1AFC9A" w14:textId="77777777" w:rsidR="00E37D0F" w:rsidRDefault="009D6AE4">
                      <w:r>
                        <w:t>Soil level</w:t>
                      </w:r>
                    </w:p>
                  </w:txbxContent>
                </v:textbox>
              </v:shape>
            </w:pict>
          </mc:Fallback>
        </mc:AlternateContent>
      </w:r>
    </w:p>
    <w:p w14:paraId="0CB55EA2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4FC2BB8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925F487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022D235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2E71C24" w14:textId="77777777" w:rsidR="00E37D0F" w:rsidRDefault="009D6AE4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Identify the propagation method illustrated above.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  <w:t>(1 mark)</w:t>
      </w:r>
    </w:p>
    <w:p w14:paraId="472F3F3C" w14:textId="77777777" w:rsidR="00E37D0F" w:rsidRDefault="009D6AE4">
      <w:pPr>
        <w:pStyle w:val="ListParagraph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..........................................................................................................................................………………………………………………………………………………………….</w:t>
      </w:r>
    </w:p>
    <w:p w14:paraId="7A99B670" w14:textId="77777777" w:rsidR="00E37D0F" w:rsidRDefault="00E3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5F8D820" w14:textId="77777777" w:rsidR="00E37D0F" w:rsidRDefault="009D6AE4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State f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our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ways of initiating faster root development in propagation method illustrated.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eastAsia="en-US"/>
        </w:rPr>
        <w:tab/>
        <w:t>(4 marks)</w:t>
      </w:r>
    </w:p>
    <w:p w14:paraId="0F5EB682" w14:textId="77777777" w:rsidR="00F65A4D" w:rsidRDefault="009D6AE4" w:rsidP="00F65A4D">
      <w:pPr>
        <w:pStyle w:val="ListParagraph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5A4D">
        <w:rPr>
          <w:rFonts w:ascii="Times New Roman" w:eastAsia="Times New Roman" w:hAnsi="Times New Roman"/>
          <w:sz w:val="24"/>
          <w:szCs w:val="24"/>
          <w:lang w:eastAsia="en-US"/>
        </w:rPr>
        <w:t>........</w:t>
      </w:r>
    </w:p>
    <w:p w14:paraId="692DD9C2" w14:textId="6823A771" w:rsidR="00E37D0F" w:rsidRPr="00F65A4D" w:rsidRDefault="00F65A4D" w:rsidP="00F65A4D">
      <w:pPr>
        <w:pStyle w:val="ListParagraph"/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  </w:t>
      </w:r>
      <w:r w:rsidR="009D6AE4">
        <w:rPr>
          <w:rFonts w:ascii="Times New Roman" w:hAnsi="Times New Roman"/>
          <w:b/>
          <w:bCs/>
          <w:sz w:val="24"/>
          <w:szCs w:val="24"/>
        </w:rPr>
        <w:t>SECTION C (40 MARKS)</w:t>
      </w:r>
    </w:p>
    <w:p w14:paraId="1F07D972" w14:textId="77777777" w:rsidR="00E37D0F" w:rsidRDefault="009D6AE4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Answer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only two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questions in this section</w:t>
      </w:r>
    </w:p>
    <w:p w14:paraId="0B2DA875" w14:textId="77777777" w:rsidR="00E37D0F" w:rsidRDefault="009D6AE4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Describe the field production of tomato grown for fresh vegetable market under the following sub headings:</w:t>
      </w:r>
    </w:p>
    <w:p w14:paraId="71A45343" w14:textId="77777777" w:rsidR="00E37D0F" w:rsidRDefault="009D6AE4">
      <w:pPr>
        <w:pStyle w:val="ListParagraph"/>
        <w:numPr>
          <w:ilvl w:val="0"/>
          <w:numId w:val="11"/>
        </w:numPr>
        <w:spacing w:after="0" w:line="360" w:lineRule="auto"/>
        <w:ind w:left="1701" w:hanging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Pest Control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481B2B79" w14:textId="77777777" w:rsidR="00E37D0F" w:rsidRDefault="009D6AE4">
      <w:pPr>
        <w:pStyle w:val="ListParagraph"/>
        <w:numPr>
          <w:ilvl w:val="0"/>
          <w:numId w:val="11"/>
        </w:numPr>
        <w:spacing w:after="0" w:line="360" w:lineRule="auto"/>
        <w:ind w:left="1701" w:hanging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Weed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14:paraId="555F9DCB" w14:textId="77777777" w:rsidR="00E37D0F" w:rsidRDefault="009D6AE4">
      <w:pPr>
        <w:pStyle w:val="ListParagraph"/>
        <w:numPr>
          <w:ilvl w:val="0"/>
          <w:numId w:val="11"/>
        </w:numPr>
        <w:spacing w:after="0" w:line="360" w:lineRule="auto"/>
        <w:ind w:left="1701" w:hanging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Harvesting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14:paraId="5035509C" w14:textId="77777777" w:rsidR="00E37D0F" w:rsidRDefault="009D6AE4">
      <w:pPr>
        <w:pStyle w:val="ListParagraph"/>
        <w:numPr>
          <w:ilvl w:val="0"/>
          <w:numId w:val="12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>
        <w:rPr>
          <w:rFonts w:ascii="Times New Roman" w:hAnsi="Times New Roman"/>
          <w:b/>
          <w:bCs/>
          <w:sz w:val="24"/>
          <w:szCs w:val="24"/>
        </w:rPr>
        <w:t xml:space="preserve">seven </w:t>
      </w:r>
      <w:r>
        <w:rPr>
          <w:rFonts w:ascii="Times New Roman" w:hAnsi="Times New Roman"/>
          <w:sz w:val="24"/>
          <w:szCs w:val="24"/>
        </w:rPr>
        <w:t xml:space="preserve">benefits of using organic matter for mulching.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14:paraId="28623EAD" w14:textId="77777777" w:rsidR="00E37D0F" w:rsidRDefault="009D6AE4">
      <w:pPr>
        <w:pStyle w:val="ListParagraph"/>
        <w:numPr>
          <w:ilvl w:val="0"/>
          <w:numId w:val="12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>
        <w:rPr>
          <w:rFonts w:ascii="Times New Roman" w:hAnsi="Times New Roman"/>
          <w:b/>
          <w:bCs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methods of harvesting water in the farm.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14:paraId="5C0B29B2" w14:textId="77777777" w:rsidR="00E37D0F" w:rsidRDefault="009D6AE4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1134" w:hanging="1134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a)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</w:rPr>
        <w:t>Describe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the establishment and management of grass Pasture under the following sub headings</w:t>
      </w:r>
    </w:p>
    <w:p w14:paraId="334B6A01" w14:textId="77777777" w:rsidR="00E37D0F" w:rsidRDefault="009D6AE4">
      <w:pPr>
        <w:pStyle w:val="ListParagraph"/>
        <w:numPr>
          <w:ilvl w:val="0"/>
          <w:numId w:val="13"/>
        </w:numPr>
        <w:spacing w:after="160" w:line="259" w:lineRule="auto"/>
        <w:ind w:left="1701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Planting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(3 marks)</w:t>
      </w:r>
    </w:p>
    <w:p w14:paraId="6F2E881E" w14:textId="77777777" w:rsidR="00E37D0F" w:rsidRDefault="009D6AE4">
      <w:pPr>
        <w:pStyle w:val="ListParagraph"/>
        <w:numPr>
          <w:ilvl w:val="0"/>
          <w:numId w:val="13"/>
        </w:numPr>
        <w:spacing w:after="160" w:line="259" w:lineRule="auto"/>
        <w:ind w:left="1701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Field Management Practices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(5 marks)</w:t>
      </w:r>
    </w:p>
    <w:p w14:paraId="6728EC58" w14:textId="77777777" w:rsidR="00E37D0F" w:rsidRDefault="009D6AE4">
      <w:pPr>
        <w:pStyle w:val="ListParagraph"/>
        <w:numPr>
          <w:ilvl w:val="0"/>
          <w:numId w:val="14"/>
        </w:numPr>
        <w:spacing w:after="160" w:line="259" w:lineRule="auto"/>
        <w:ind w:left="1134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On 1</w:t>
      </w:r>
      <w:r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st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July 2022 Jashi Farm purchased on credit the following items from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Mamboleo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Agro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-Vet. </w:t>
      </w:r>
    </w:p>
    <w:p w14:paraId="27FFD924" w14:textId="77777777" w:rsidR="00E37D0F" w:rsidRDefault="009D6AE4">
      <w:pPr>
        <w:spacing w:after="160" w:line="259" w:lineRule="auto"/>
        <w:ind w:left="170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10 bags of sow and weaner meal 100kg each at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ksh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1300 per bag</w:t>
      </w:r>
    </w:p>
    <w:p w14:paraId="1D3A0682" w14:textId="77777777" w:rsidR="00E37D0F" w:rsidRDefault="009D6AE4">
      <w:pPr>
        <w:spacing w:after="160" w:line="259" w:lineRule="auto"/>
        <w:ind w:left="170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15 bags of finisher meal 70kg each at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ksh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700 per bag</w:t>
      </w:r>
    </w:p>
    <w:p w14:paraId="56186731" w14:textId="77777777" w:rsidR="00E37D0F" w:rsidRDefault="009D6AE4">
      <w:pPr>
        <w:spacing w:after="160" w:line="259" w:lineRule="auto"/>
        <w:ind w:left="170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12 bags DAP fertilizer 50kg each at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ksh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1050 per bag</w:t>
      </w:r>
    </w:p>
    <w:p w14:paraId="013BA4F6" w14:textId="77777777" w:rsidR="00E37D0F" w:rsidRDefault="009D6AE4">
      <w:pPr>
        <w:spacing w:after="160" w:line="259" w:lineRule="auto"/>
        <w:ind w:left="170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 milking Churns 50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litres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each at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ksh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2500 per churn.</w:t>
      </w:r>
    </w:p>
    <w:p w14:paraId="683422E5" w14:textId="77777777" w:rsidR="00E37D0F" w:rsidRDefault="009D6AE4">
      <w:pPr>
        <w:spacing w:after="160" w:line="259" w:lineRule="auto"/>
        <w:ind w:left="170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 pruning knives at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ksh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400 per knife </w:t>
      </w:r>
    </w:p>
    <w:p w14:paraId="332B8781" w14:textId="77777777" w:rsidR="00E37D0F" w:rsidRDefault="009D6AE4">
      <w:pPr>
        <w:spacing w:after="160" w:line="259" w:lineRule="auto"/>
        <w:ind w:left="1134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Prepare a purchase order that Jashi Farm made to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Mamboleo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Agro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-vet.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(7 marks)</w:t>
      </w:r>
    </w:p>
    <w:p w14:paraId="27FA3CC7" w14:textId="77777777" w:rsidR="00E37D0F" w:rsidRDefault="009D6AE4">
      <w:pPr>
        <w:pStyle w:val="ListParagraph"/>
        <w:numPr>
          <w:ilvl w:val="0"/>
          <w:numId w:val="14"/>
        </w:numPr>
        <w:spacing w:after="160" w:line="259" w:lineRule="auto"/>
        <w:ind w:left="1134" w:hanging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State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five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reasons for crop rotation.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(5 marks)</w:t>
      </w:r>
    </w:p>
    <w:p w14:paraId="45FA5AC3" w14:textId="77777777" w:rsidR="00E37D0F" w:rsidRDefault="00E37D0F">
      <w:pPr>
        <w:pStyle w:val="ListParagraph"/>
        <w:spacing w:after="160" w:line="259" w:lineRule="auto"/>
        <w:ind w:left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078B4B8" w14:textId="77777777" w:rsidR="00E37D0F" w:rsidRDefault="009D6AE4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bCs/>
          <w:sz w:val="24"/>
          <w:szCs w:val="24"/>
        </w:rPr>
        <w:t>ten</w:t>
      </w:r>
      <w:r>
        <w:rPr>
          <w:rFonts w:ascii="Times New Roman" w:hAnsi="Times New Roman"/>
          <w:sz w:val="24"/>
          <w:szCs w:val="24"/>
        </w:rPr>
        <w:t xml:space="preserve"> cultural methods of controlling pests.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14:paraId="21B9D46E" w14:textId="77777777" w:rsidR="00E37D0F" w:rsidRDefault="009D6AE4">
      <w:pPr>
        <w:pStyle w:val="ListParagraph"/>
        <w:numPr>
          <w:ilvl w:val="0"/>
          <w:numId w:val="1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importance of drainage in land reclamation.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                                                                                 </w:t>
      </w:r>
    </w:p>
    <w:p w14:paraId="711754C7" w14:textId="77777777" w:rsidR="00E37D0F" w:rsidRDefault="009D6AE4">
      <w:pPr>
        <w:pStyle w:val="ListParagraph"/>
        <w:numPr>
          <w:ilvl w:val="0"/>
          <w:numId w:val="15"/>
        </w:num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harvesting of sugarcane.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14:paraId="271C47D0" w14:textId="400A7196" w:rsidR="00E37D0F" w:rsidRDefault="009D6A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Hlk165365972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</w:t>
      </w:r>
      <w:bookmarkEnd w:id="2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541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</w:t>
      </w: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37D0F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18EC" w14:textId="77777777" w:rsidR="006C3145" w:rsidRDefault="006C3145">
      <w:pPr>
        <w:spacing w:line="240" w:lineRule="auto"/>
      </w:pPr>
      <w:r>
        <w:separator/>
      </w:r>
    </w:p>
  </w:endnote>
  <w:endnote w:type="continuationSeparator" w:id="0">
    <w:p w14:paraId="4B04AC48" w14:textId="77777777" w:rsidR="006C3145" w:rsidRDefault="006C3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D8C8" w14:textId="52BE343B" w:rsidR="00663CF0" w:rsidRPr="0096090C" w:rsidRDefault="00663CF0" w:rsidP="00663CF0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636238" wp14:editId="14351047">
              <wp:simplePos x="0" y="0"/>
              <wp:positionH relativeFrom="page">
                <wp:posOffset>473075</wp:posOffset>
              </wp:positionH>
              <wp:positionV relativeFrom="page">
                <wp:posOffset>9794875</wp:posOffset>
              </wp:positionV>
              <wp:extent cx="6614160" cy="45085"/>
              <wp:effectExtent l="0" t="0" r="0" b="12065"/>
              <wp:wrapSquare wrapText="bothSides"/>
              <wp:docPr id="40513434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4160" cy="45085"/>
                        <a:chOff x="0" y="0"/>
                        <a:chExt cx="6088126" cy="54864"/>
                      </a:xfrm>
                    </wpg:grpSpPr>
                    <wps:wsp>
                      <wps:cNvPr id="573364206" name="Freeform: Shape 573364206"/>
                      <wps:cNvSpPr/>
                      <wps:spPr>
                        <a:xfrm>
                          <a:off x="0" y="0"/>
                          <a:ext cx="6088126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38100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76404177" name="Freeform: Shape 876404177"/>
                      <wps:cNvSpPr/>
                      <wps:spPr>
                        <a:xfrm>
                          <a:off x="0" y="45720"/>
                          <a:ext cx="608812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9144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6EA60" id="Group 3" o:spid="_x0000_s1026" style="position:absolute;margin-left:37.25pt;margin-top:771.25pt;width:520.8pt;height:3.55pt;z-index:251658240;mso-position-horizontal-relative:page;mso-position-vertical-relative:page" coordsize="6088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">
              <v:shape id="Freeform: Shape 573364206" o:spid="_x0000_s1027" style="position:absolute;width:60881;height:381;visibility:visible;mso-wrap-style:square;v-text-anchor:top" coordsize="60881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" path="m,l6088126,r,38100l,38100,,e" fillcolor="#622423" stroked="f">
                <v:path arrowok="t"/>
              </v:shape>
              <v:shape id="Freeform: Shape 876404177" o:spid="_x0000_s1028" style="position:absolute;top:457;width:60881;height:91;visibility:visible;mso-wrap-style:square;v-text-anchor:top" coordsize="6088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" path="m,l6088126,r,9144l,9144,,e" fillcolor="#622423" stroked="f">
                <v:path arrowok="t"/>
              </v:shape>
              <w10:wrap type="square" anchorx="page" anchory="page"/>
            </v:group>
          </w:pict>
        </mc:Fallback>
      </mc:AlternateContent>
    </w:r>
  </w:p>
  <w:p w14:paraId="457853B6" w14:textId="77777777" w:rsidR="00663CF0" w:rsidRPr="0096090C" w:rsidRDefault="00663CF0" w:rsidP="00663CF0">
    <w:pPr>
      <w:pStyle w:val="Footer"/>
      <w:jc w:val="center"/>
      <w:rPr>
        <w:b/>
        <w:i/>
        <w:iCs/>
      </w:rPr>
    </w:pPr>
    <w:r w:rsidRPr="0096090C">
      <w:rPr>
        <w:b/>
        <w:i/>
        <w:iCs/>
      </w:rPr>
      <w:t>For Marking Schemes, Contact Kenya Educators Consultancy 0724 333 200 OR</w:t>
    </w:r>
  </w:p>
  <w:p w14:paraId="34304BE7" w14:textId="77777777" w:rsidR="00663CF0" w:rsidRPr="0096090C" w:rsidRDefault="00663CF0" w:rsidP="00663CF0">
    <w:pPr>
      <w:pStyle w:val="Footer"/>
      <w:jc w:val="center"/>
    </w:pPr>
    <w:r w:rsidRPr="0096090C">
      <w:rPr>
        <w:b/>
        <w:i/>
        <w:iCs/>
      </w:rPr>
      <w:t xml:space="preserve">Subscribe to our website </w:t>
    </w:r>
    <w:hyperlink r:id="rId1" w:history="1">
      <w:r w:rsidRPr="0096090C">
        <w:rPr>
          <w:rStyle w:val="Hyperlink"/>
          <w:b/>
          <w:i/>
          <w:iCs/>
        </w:rPr>
        <w:t>www.kenyaeducators.co.ke</w:t>
      </w:r>
    </w:hyperlink>
    <w:r w:rsidRPr="0096090C">
      <w:rPr>
        <w:b/>
        <w:i/>
        <w:iCs/>
      </w:rPr>
      <w:t xml:space="preserve"> for similar resources</w:t>
    </w:r>
    <w:bookmarkStart w:id="3" w:name="_Hlk188344492"/>
    <w:bookmarkStart w:id="4" w:name="_Hlk188344493"/>
    <w:bookmarkStart w:id="5" w:name="_Hlk188428433"/>
    <w:bookmarkStart w:id="6" w:name="_Hlk188428434"/>
    <w:bookmarkStart w:id="7" w:name="_Hlk188428646"/>
    <w:bookmarkStart w:id="8" w:name="_Hlk188428647"/>
    <w:bookmarkStart w:id="9" w:name="_Hlk188428680"/>
    <w:bookmarkStart w:id="10" w:name="_Hlk188428681"/>
    <w:bookmarkStart w:id="11" w:name="_Hlk188429045"/>
    <w:bookmarkStart w:id="12" w:name="_Hlk188429046"/>
    <w:bookmarkStart w:id="13" w:name="_Hlk188429095"/>
    <w:bookmarkStart w:id="14" w:name="_Hlk188429096"/>
    <w:bookmarkStart w:id="15" w:name="_Hlk188429275"/>
    <w:bookmarkStart w:id="16" w:name="_Hlk188429276"/>
    <w:bookmarkStart w:id="17" w:name="_Hlk188430216"/>
    <w:bookmarkStart w:id="18" w:name="_Hlk188430217"/>
    <w:bookmarkStart w:id="19" w:name="_Hlk188430371"/>
    <w:bookmarkStart w:id="20" w:name="_Hlk188430372"/>
    <w:bookmarkStart w:id="21" w:name="_Hlk188430603"/>
    <w:bookmarkStart w:id="22" w:name="_Hlk188430604"/>
    <w:bookmarkStart w:id="23" w:name="_Hlk188430629"/>
    <w:bookmarkStart w:id="24" w:name="_Hlk188430630"/>
    <w:bookmarkStart w:id="25" w:name="_Hlk188430834"/>
    <w:bookmarkStart w:id="26" w:name="_Hlk188430835"/>
    <w:bookmarkStart w:id="27" w:name="_Hlk188430869"/>
    <w:bookmarkStart w:id="28" w:name="_Hlk188430870"/>
    <w:bookmarkStart w:id="29" w:name="_Hlk188431091"/>
    <w:bookmarkStart w:id="30" w:name="_Hlk188431092"/>
    <w:bookmarkStart w:id="31" w:name="_Hlk188431480"/>
    <w:bookmarkStart w:id="32" w:name="_Hlk188431481"/>
    <w:bookmarkStart w:id="33" w:name="_Hlk188431512"/>
    <w:bookmarkStart w:id="34" w:name="_Hlk188431513"/>
    <w:bookmarkStart w:id="35" w:name="_Hlk188432213"/>
    <w:bookmarkStart w:id="36" w:name="_Hlk188432214"/>
    <w:bookmarkStart w:id="37" w:name="_Hlk188432248"/>
    <w:bookmarkStart w:id="38" w:name="_Hlk188432249"/>
    <w:bookmarkStart w:id="39" w:name="_Hlk188432535"/>
    <w:bookmarkStart w:id="40" w:name="_Hlk188432536"/>
    <w:bookmarkStart w:id="41" w:name="_Hlk188432703"/>
    <w:bookmarkStart w:id="42" w:name="_Hlk188432704"/>
    <w:bookmarkStart w:id="43" w:name="_Hlk188432879"/>
    <w:bookmarkStart w:id="44" w:name="_Hlk188432880"/>
    <w:bookmarkStart w:id="45" w:name="_Hlk188432917"/>
    <w:bookmarkStart w:id="46" w:name="_Hlk188432918"/>
    <w:bookmarkStart w:id="47" w:name="_Hlk188433587"/>
    <w:bookmarkStart w:id="48" w:name="_Hlk188433588"/>
    <w:bookmarkStart w:id="49" w:name="_Hlk188433954"/>
    <w:bookmarkStart w:id="50" w:name="_Hlk188433955"/>
    <w:bookmarkStart w:id="51" w:name="_Hlk188434160"/>
    <w:bookmarkStart w:id="52" w:name="_Hlk188434161"/>
    <w:bookmarkStart w:id="53" w:name="_Hlk188434523"/>
    <w:bookmarkStart w:id="54" w:name="_Hlk188434524"/>
    <w:bookmarkStart w:id="55" w:name="_Hlk188434688"/>
    <w:bookmarkStart w:id="56" w:name="_Hlk188434689"/>
    <w:bookmarkStart w:id="57" w:name="_Hlk188434975"/>
    <w:bookmarkStart w:id="58" w:name="_Hlk188434976"/>
    <w:bookmarkStart w:id="59" w:name="_Hlk188435103"/>
    <w:bookmarkStart w:id="60" w:name="_Hlk188435104"/>
    <w:bookmarkStart w:id="61" w:name="_Hlk188435249"/>
    <w:bookmarkStart w:id="62" w:name="_Hlk188435250"/>
    <w:bookmarkStart w:id="63" w:name="_Hlk188435283"/>
    <w:bookmarkStart w:id="64" w:name="_Hlk188435284"/>
    <w:bookmarkStart w:id="65" w:name="_Hlk188435333"/>
    <w:bookmarkStart w:id="66" w:name="_Hlk188435334"/>
    <w:bookmarkStart w:id="67" w:name="_Hlk188435449"/>
    <w:bookmarkStart w:id="68" w:name="_Hlk188435450"/>
    <w:bookmarkStart w:id="69" w:name="_Hlk188435589"/>
    <w:bookmarkStart w:id="70" w:name="_Hlk188435590"/>
    <w:bookmarkStart w:id="71" w:name="_Hlk188435848"/>
    <w:bookmarkStart w:id="72" w:name="_Hlk188435849"/>
    <w:bookmarkStart w:id="73" w:name="_Hlk188435936"/>
    <w:bookmarkStart w:id="74" w:name="_Hlk188435937"/>
    <w:bookmarkStart w:id="75" w:name="_Hlk188436090"/>
    <w:bookmarkStart w:id="76" w:name="_Hlk188436091"/>
    <w:bookmarkStart w:id="77" w:name="_Hlk188436250"/>
    <w:bookmarkStart w:id="78" w:name="_Hlk188436251"/>
    <w:bookmarkStart w:id="79" w:name="_Hlk188436339"/>
    <w:bookmarkStart w:id="80" w:name="_Hlk188436340"/>
    <w:bookmarkStart w:id="81" w:name="_Hlk188436584"/>
    <w:bookmarkStart w:id="82" w:name="_Hlk188436585"/>
    <w:bookmarkStart w:id="83" w:name="_Hlk188436731"/>
    <w:bookmarkStart w:id="84" w:name="_Hlk188436732"/>
    <w:bookmarkStart w:id="85" w:name="_Hlk188436974"/>
    <w:bookmarkStart w:id="86" w:name="_Hlk188436975"/>
    <w:bookmarkStart w:id="87" w:name="_Hlk188437304"/>
    <w:bookmarkStart w:id="88" w:name="_Hlk188437305"/>
    <w:bookmarkStart w:id="89" w:name="_Hlk188437458"/>
    <w:bookmarkStart w:id="90" w:name="_Hlk188437459"/>
    <w:bookmarkStart w:id="91" w:name="_Hlk188437549"/>
    <w:bookmarkStart w:id="92" w:name="_Hlk188437550"/>
    <w:bookmarkStart w:id="93" w:name="_Hlk188439142"/>
    <w:bookmarkStart w:id="94" w:name="_Hlk188439143"/>
    <w:bookmarkStart w:id="95" w:name="_Hlk188439411"/>
    <w:bookmarkStart w:id="96" w:name="_Hlk188439412"/>
    <w:bookmarkStart w:id="97" w:name="_Hlk188439714"/>
    <w:bookmarkStart w:id="98" w:name="_Hlk188439715"/>
    <w:bookmarkStart w:id="99" w:name="_Hlk188439914"/>
    <w:bookmarkStart w:id="100" w:name="_Hlk188439915"/>
    <w:bookmarkStart w:id="101" w:name="_Hlk188440150"/>
    <w:bookmarkStart w:id="102" w:name="_Hlk188440151"/>
    <w:bookmarkStart w:id="103" w:name="_Hlk188440279"/>
    <w:bookmarkStart w:id="104" w:name="_Hlk188440280"/>
    <w:bookmarkStart w:id="105" w:name="_Hlk188440383"/>
    <w:bookmarkStart w:id="106" w:name="_Hlk188440384"/>
    <w:bookmarkStart w:id="107" w:name="_Hlk188440670"/>
    <w:bookmarkStart w:id="108" w:name="_Hlk188440671"/>
    <w:bookmarkStart w:id="109" w:name="_Hlk188440880"/>
    <w:bookmarkStart w:id="110" w:name="_Hlk188440881"/>
    <w:bookmarkStart w:id="111" w:name="_Hlk188441085"/>
    <w:bookmarkStart w:id="112" w:name="_Hlk188441086"/>
    <w:bookmarkStart w:id="113" w:name="_Hlk188441417"/>
    <w:bookmarkStart w:id="114" w:name="_Hlk188441418"/>
    <w:bookmarkStart w:id="115" w:name="_Hlk188441560"/>
    <w:bookmarkStart w:id="116" w:name="_Hlk188441561"/>
    <w:bookmarkStart w:id="117" w:name="_Hlk188441676"/>
    <w:bookmarkStart w:id="118" w:name="_Hlk188441677"/>
    <w:bookmarkStart w:id="119" w:name="_Hlk188441810"/>
    <w:bookmarkStart w:id="120" w:name="_Hlk188441811"/>
    <w:bookmarkStart w:id="121" w:name="_Hlk188441932"/>
    <w:bookmarkStart w:id="122" w:name="_Hlk188441933"/>
    <w:bookmarkStart w:id="123" w:name="_Hlk188442059"/>
    <w:bookmarkStart w:id="124" w:name="_Hlk188442060"/>
    <w:bookmarkStart w:id="125" w:name="_Hlk188442188"/>
    <w:bookmarkStart w:id="126" w:name="_Hlk188442189"/>
    <w:bookmarkStart w:id="127" w:name="_Hlk188442321"/>
    <w:bookmarkStart w:id="128" w:name="_Hlk188442322"/>
    <w:bookmarkStart w:id="129" w:name="_Hlk188442507"/>
    <w:bookmarkStart w:id="130" w:name="_Hlk188442508"/>
    <w:bookmarkStart w:id="131" w:name="_Hlk188442673"/>
    <w:bookmarkStart w:id="132" w:name="_Hlk188442674"/>
    <w:bookmarkStart w:id="133" w:name="_Hlk188442937"/>
    <w:bookmarkStart w:id="134" w:name="_Hlk188442938"/>
    <w:bookmarkStart w:id="135" w:name="_Hlk188443045"/>
    <w:bookmarkStart w:id="136" w:name="_Hlk188443046"/>
    <w:bookmarkStart w:id="137" w:name="_Hlk188443243"/>
    <w:bookmarkStart w:id="138" w:name="_Hlk188443244"/>
    <w:bookmarkStart w:id="139" w:name="_Hlk188443388"/>
    <w:bookmarkStart w:id="140" w:name="_Hlk188443389"/>
    <w:bookmarkStart w:id="141" w:name="_Hlk188443580"/>
    <w:bookmarkStart w:id="142" w:name="_Hlk188443581"/>
    <w:bookmarkStart w:id="143" w:name="_Hlk188443697"/>
    <w:bookmarkStart w:id="144" w:name="_Hlk188443698"/>
    <w:bookmarkStart w:id="145" w:name="_Hlk188443801"/>
    <w:bookmarkStart w:id="146" w:name="_Hlk188443802"/>
    <w:bookmarkStart w:id="147" w:name="_Hlk190168623"/>
    <w:bookmarkStart w:id="148" w:name="_Hlk190168624"/>
    <w:bookmarkStart w:id="149" w:name="_Hlk190169359"/>
    <w:bookmarkStart w:id="150" w:name="_Hlk190169360"/>
    <w:bookmarkStart w:id="151" w:name="_Hlk190169513"/>
    <w:bookmarkStart w:id="152" w:name="_Hlk190169514"/>
    <w:bookmarkStart w:id="153" w:name="_Hlk190169743"/>
    <w:bookmarkStart w:id="154" w:name="_Hlk190169744"/>
    <w:bookmarkStart w:id="155" w:name="_Hlk190169815"/>
    <w:bookmarkStart w:id="156" w:name="_Hlk190169816"/>
    <w:bookmarkStart w:id="157" w:name="_Hlk190169825"/>
    <w:bookmarkStart w:id="158" w:name="_Hlk190169826"/>
    <w:bookmarkStart w:id="159" w:name="_Hlk190169991"/>
    <w:bookmarkStart w:id="160" w:name="_Hlk190169992"/>
    <w:bookmarkStart w:id="161" w:name="_Hlk190170103"/>
    <w:bookmarkStart w:id="162" w:name="_Hlk190170104"/>
    <w:bookmarkStart w:id="163" w:name="_Hlk190170235"/>
    <w:bookmarkStart w:id="164" w:name="_Hlk190170236"/>
    <w:bookmarkStart w:id="165" w:name="_Hlk190170432"/>
    <w:bookmarkStart w:id="166" w:name="_Hlk190170433"/>
    <w:bookmarkStart w:id="167" w:name="_Hlk190170680"/>
    <w:bookmarkStart w:id="168" w:name="_Hlk190170681"/>
    <w:bookmarkStart w:id="169" w:name="_Hlk190170802"/>
    <w:bookmarkStart w:id="170" w:name="_Hlk190170803"/>
    <w:bookmarkStart w:id="171" w:name="_Hlk190170878"/>
    <w:bookmarkStart w:id="172" w:name="_Hlk190170879"/>
    <w:bookmarkStart w:id="173" w:name="_Hlk190171005"/>
    <w:bookmarkStart w:id="174" w:name="_Hlk190171006"/>
    <w:bookmarkStart w:id="175" w:name="_Hlk190171133"/>
    <w:bookmarkStart w:id="176" w:name="_Hlk190171134"/>
    <w:bookmarkStart w:id="177" w:name="_Hlk190171254"/>
    <w:bookmarkStart w:id="178" w:name="_Hlk190171255"/>
    <w:bookmarkStart w:id="179" w:name="_Hlk190171366"/>
    <w:bookmarkStart w:id="180" w:name="_Hlk190171367"/>
    <w:bookmarkStart w:id="181" w:name="_Hlk190171569"/>
    <w:bookmarkStart w:id="182" w:name="_Hlk190171570"/>
    <w:bookmarkStart w:id="183" w:name="_Hlk190171677"/>
    <w:bookmarkStart w:id="184" w:name="_Hlk190171678"/>
    <w:bookmarkStart w:id="185" w:name="_Hlk190171773"/>
    <w:bookmarkStart w:id="186" w:name="_Hlk190171774"/>
    <w:bookmarkStart w:id="187" w:name="_Hlk190171892"/>
    <w:bookmarkStart w:id="188" w:name="_Hlk190171893"/>
    <w:bookmarkStart w:id="189" w:name="_Hlk190171967"/>
    <w:bookmarkStart w:id="190" w:name="_Hlk190171968"/>
    <w:bookmarkStart w:id="191" w:name="_Hlk190172026"/>
    <w:bookmarkStart w:id="192" w:name="_Hlk190172027"/>
    <w:bookmarkStart w:id="193" w:name="_Hlk190172035"/>
    <w:bookmarkStart w:id="194" w:name="_Hlk190172036"/>
    <w:bookmarkStart w:id="195" w:name="_Hlk190172078"/>
    <w:bookmarkStart w:id="196" w:name="_Hlk190172079"/>
    <w:bookmarkStart w:id="197" w:name="_Hlk190172336"/>
    <w:bookmarkStart w:id="198" w:name="_Hlk190172337"/>
    <w:bookmarkStart w:id="199" w:name="_Hlk190172409"/>
    <w:bookmarkStart w:id="200" w:name="_Hlk190172410"/>
    <w:bookmarkStart w:id="201" w:name="_Hlk190172507"/>
    <w:bookmarkStart w:id="202" w:name="_Hlk190172508"/>
    <w:bookmarkStart w:id="203" w:name="_Hlk190172599"/>
    <w:bookmarkStart w:id="204" w:name="_Hlk190172600"/>
    <w:bookmarkStart w:id="205" w:name="_Hlk190172674"/>
    <w:bookmarkStart w:id="206" w:name="_Hlk190172675"/>
    <w:bookmarkStart w:id="207" w:name="_Hlk190172798"/>
    <w:bookmarkStart w:id="208" w:name="_Hlk190172799"/>
    <w:bookmarkStart w:id="209" w:name="_Hlk190172886"/>
    <w:bookmarkStart w:id="210" w:name="_Hlk190172887"/>
    <w:bookmarkStart w:id="211" w:name="_Hlk190172917"/>
    <w:bookmarkStart w:id="212" w:name="_Hlk190172918"/>
    <w:bookmarkStart w:id="213" w:name="_Hlk190173080"/>
    <w:bookmarkStart w:id="214" w:name="_Hlk190173081"/>
    <w:bookmarkStart w:id="215" w:name="_Hlk190173213"/>
    <w:bookmarkStart w:id="216" w:name="_Hlk190173214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8A6A" w14:textId="77777777" w:rsidR="006C3145" w:rsidRDefault="006C3145">
      <w:pPr>
        <w:spacing w:after="0"/>
      </w:pPr>
      <w:r>
        <w:separator/>
      </w:r>
    </w:p>
  </w:footnote>
  <w:footnote w:type="continuationSeparator" w:id="0">
    <w:p w14:paraId="296F6557" w14:textId="77777777" w:rsidR="006C3145" w:rsidRDefault="006C31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09"/>
    <w:multiLevelType w:val="multilevel"/>
    <w:tmpl w:val="01C76509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BF2"/>
    <w:multiLevelType w:val="multilevel"/>
    <w:tmpl w:val="04862BF2"/>
    <w:lvl w:ilvl="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275A56"/>
    <w:multiLevelType w:val="multilevel"/>
    <w:tmpl w:val="05275A56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7761"/>
    <w:multiLevelType w:val="multilevel"/>
    <w:tmpl w:val="0A017761"/>
    <w:lvl w:ilvl="0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684B"/>
    <w:multiLevelType w:val="multilevel"/>
    <w:tmpl w:val="128D684B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103A9"/>
    <w:multiLevelType w:val="multilevel"/>
    <w:tmpl w:val="29C103A9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1ED2"/>
    <w:multiLevelType w:val="multilevel"/>
    <w:tmpl w:val="2E1C1ED2"/>
    <w:lvl w:ilvl="0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5938"/>
    <w:multiLevelType w:val="multilevel"/>
    <w:tmpl w:val="35135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B5730"/>
    <w:multiLevelType w:val="multilevel"/>
    <w:tmpl w:val="398B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828B2"/>
    <w:multiLevelType w:val="multilevel"/>
    <w:tmpl w:val="440828B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B3B1E"/>
    <w:multiLevelType w:val="multilevel"/>
    <w:tmpl w:val="44EB3B1E"/>
    <w:lvl w:ilvl="0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0C55"/>
    <w:multiLevelType w:val="multilevel"/>
    <w:tmpl w:val="4A310C55"/>
    <w:lvl w:ilvl="0">
      <w:start w:val="1"/>
      <w:numFmt w:val="upperRoman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E0B4C31"/>
    <w:multiLevelType w:val="multilevel"/>
    <w:tmpl w:val="4E0B4C31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E62F4"/>
    <w:multiLevelType w:val="multilevel"/>
    <w:tmpl w:val="6F9E62F4"/>
    <w:lvl w:ilvl="0">
      <w:start w:val="2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449ED"/>
    <w:multiLevelType w:val="multilevel"/>
    <w:tmpl w:val="708449ED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83345">
    <w:abstractNumId w:val="8"/>
  </w:num>
  <w:num w:numId="2" w16cid:durableId="1299217879">
    <w:abstractNumId w:val="7"/>
  </w:num>
  <w:num w:numId="3" w16cid:durableId="354384191">
    <w:abstractNumId w:val="4"/>
  </w:num>
  <w:num w:numId="4" w16cid:durableId="127096337">
    <w:abstractNumId w:val="9"/>
  </w:num>
  <w:num w:numId="5" w16cid:durableId="1221789260">
    <w:abstractNumId w:val="2"/>
  </w:num>
  <w:num w:numId="6" w16cid:durableId="1753309563">
    <w:abstractNumId w:val="6"/>
  </w:num>
  <w:num w:numId="7" w16cid:durableId="873612595">
    <w:abstractNumId w:val="12"/>
  </w:num>
  <w:num w:numId="8" w16cid:durableId="1624799705">
    <w:abstractNumId w:val="14"/>
  </w:num>
  <w:num w:numId="9" w16cid:durableId="221790837">
    <w:abstractNumId w:val="5"/>
  </w:num>
  <w:num w:numId="10" w16cid:durableId="1470828082">
    <w:abstractNumId w:val="0"/>
  </w:num>
  <w:num w:numId="11" w16cid:durableId="1293634685">
    <w:abstractNumId w:val="11"/>
  </w:num>
  <w:num w:numId="12" w16cid:durableId="1422291410">
    <w:abstractNumId w:val="13"/>
  </w:num>
  <w:num w:numId="13" w16cid:durableId="434831810">
    <w:abstractNumId w:val="1"/>
  </w:num>
  <w:num w:numId="14" w16cid:durableId="1809738810">
    <w:abstractNumId w:val="3"/>
  </w:num>
  <w:num w:numId="15" w16cid:durableId="956184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CE"/>
    <w:rsid w:val="000160D3"/>
    <w:rsid w:val="0002565E"/>
    <w:rsid w:val="00047338"/>
    <w:rsid w:val="00050D60"/>
    <w:rsid w:val="00061BD5"/>
    <w:rsid w:val="00062D74"/>
    <w:rsid w:val="00073754"/>
    <w:rsid w:val="00073D2B"/>
    <w:rsid w:val="00076743"/>
    <w:rsid w:val="00081112"/>
    <w:rsid w:val="00090DBF"/>
    <w:rsid w:val="000913EC"/>
    <w:rsid w:val="000B1FD3"/>
    <w:rsid w:val="000C57AE"/>
    <w:rsid w:val="000E159E"/>
    <w:rsid w:val="000F5AD9"/>
    <w:rsid w:val="001206A6"/>
    <w:rsid w:val="00155110"/>
    <w:rsid w:val="00174FBB"/>
    <w:rsid w:val="00177F8C"/>
    <w:rsid w:val="00180250"/>
    <w:rsid w:val="001A2A76"/>
    <w:rsid w:val="001B2DEA"/>
    <w:rsid w:val="001B7148"/>
    <w:rsid w:val="001C4669"/>
    <w:rsid w:val="00202AC5"/>
    <w:rsid w:val="002058A1"/>
    <w:rsid w:val="00230EAC"/>
    <w:rsid w:val="00240400"/>
    <w:rsid w:val="00240D9C"/>
    <w:rsid w:val="00240F22"/>
    <w:rsid w:val="00247F80"/>
    <w:rsid w:val="00282F69"/>
    <w:rsid w:val="002A064A"/>
    <w:rsid w:val="002A64DD"/>
    <w:rsid w:val="002B5B13"/>
    <w:rsid w:val="002C5C92"/>
    <w:rsid w:val="002D030E"/>
    <w:rsid w:val="002D1280"/>
    <w:rsid w:val="002D3D44"/>
    <w:rsid w:val="002D4BDE"/>
    <w:rsid w:val="002E478D"/>
    <w:rsid w:val="0030412E"/>
    <w:rsid w:val="0031016E"/>
    <w:rsid w:val="003220C5"/>
    <w:rsid w:val="00325C4D"/>
    <w:rsid w:val="003268EE"/>
    <w:rsid w:val="00333747"/>
    <w:rsid w:val="00343934"/>
    <w:rsid w:val="003458D6"/>
    <w:rsid w:val="00356688"/>
    <w:rsid w:val="00362268"/>
    <w:rsid w:val="00364EAB"/>
    <w:rsid w:val="00366888"/>
    <w:rsid w:val="00386E3B"/>
    <w:rsid w:val="003C2632"/>
    <w:rsid w:val="003F0080"/>
    <w:rsid w:val="00406262"/>
    <w:rsid w:val="00425E87"/>
    <w:rsid w:val="00427569"/>
    <w:rsid w:val="004320F8"/>
    <w:rsid w:val="00434264"/>
    <w:rsid w:val="00437DD4"/>
    <w:rsid w:val="00473DE8"/>
    <w:rsid w:val="00484373"/>
    <w:rsid w:val="004B02A9"/>
    <w:rsid w:val="004E3642"/>
    <w:rsid w:val="004E5DDC"/>
    <w:rsid w:val="004F40AD"/>
    <w:rsid w:val="004F772A"/>
    <w:rsid w:val="00507E71"/>
    <w:rsid w:val="005162B0"/>
    <w:rsid w:val="0053541F"/>
    <w:rsid w:val="00564D88"/>
    <w:rsid w:val="00594C7D"/>
    <w:rsid w:val="005A5F82"/>
    <w:rsid w:val="005A6165"/>
    <w:rsid w:val="005C016A"/>
    <w:rsid w:val="005C6350"/>
    <w:rsid w:val="005D38DD"/>
    <w:rsid w:val="005E5B60"/>
    <w:rsid w:val="00600CCE"/>
    <w:rsid w:val="00604F11"/>
    <w:rsid w:val="00611401"/>
    <w:rsid w:val="00650496"/>
    <w:rsid w:val="00663CF0"/>
    <w:rsid w:val="00663E00"/>
    <w:rsid w:val="00663EC0"/>
    <w:rsid w:val="00696F79"/>
    <w:rsid w:val="006A2B35"/>
    <w:rsid w:val="006A4B00"/>
    <w:rsid w:val="006C26B2"/>
    <w:rsid w:val="006C3145"/>
    <w:rsid w:val="00701595"/>
    <w:rsid w:val="007358F2"/>
    <w:rsid w:val="00743EFF"/>
    <w:rsid w:val="0079569B"/>
    <w:rsid w:val="007B0A17"/>
    <w:rsid w:val="007B296E"/>
    <w:rsid w:val="007D403D"/>
    <w:rsid w:val="008157EF"/>
    <w:rsid w:val="00821C60"/>
    <w:rsid w:val="0083126E"/>
    <w:rsid w:val="00844129"/>
    <w:rsid w:val="008625BC"/>
    <w:rsid w:val="0086624B"/>
    <w:rsid w:val="00875FE3"/>
    <w:rsid w:val="00884238"/>
    <w:rsid w:val="008A6A59"/>
    <w:rsid w:val="008C055C"/>
    <w:rsid w:val="008E0358"/>
    <w:rsid w:val="00901312"/>
    <w:rsid w:val="0090753C"/>
    <w:rsid w:val="009173F8"/>
    <w:rsid w:val="00917615"/>
    <w:rsid w:val="00924EA4"/>
    <w:rsid w:val="0095511D"/>
    <w:rsid w:val="00957CBA"/>
    <w:rsid w:val="00972553"/>
    <w:rsid w:val="009725F5"/>
    <w:rsid w:val="00981310"/>
    <w:rsid w:val="0099281F"/>
    <w:rsid w:val="009D6AE4"/>
    <w:rsid w:val="00A078B4"/>
    <w:rsid w:val="00A10569"/>
    <w:rsid w:val="00A54D63"/>
    <w:rsid w:val="00A65EC0"/>
    <w:rsid w:val="00AA3A09"/>
    <w:rsid w:val="00AB6E61"/>
    <w:rsid w:val="00AB75EB"/>
    <w:rsid w:val="00AB78F1"/>
    <w:rsid w:val="00AC0AC0"/>
    <w:rsid w:val="00AC4313"/>
    <w:rsid w:val="00AD0B2E"/>
    <w:rsid w:val="00AD0BDE"/>
    <w:rsid w:val="00AD3D92"/>
    <w:rsid w:val="00AD41BA"/>
    <w:rsid w:val="00AD53D2"/>
    <w:rsid w:val="00AE00F8"/>
    <w:rsid w:val="00B013E3"/>
    <w:rsid w:val="00B4444F"/>
    <w:rsid w:val="00B50B9E"/>
    <w:rsid w:val="00B66792"/>
    <w:rsid w:val="00BC2E3A"/>
    <w:rsid w:val="00BD71DF"/>
    <w:rsid w:val="00BF12A3"/>
    <w:rsid w:val="00BF2A7D"/>
    <w:rsid w:val="00BF50DB"/>
    <w:rsid w:val="00C14A8F"/>
    <w:rsid w:val="00C60684"/>
    <w:rsid w:val="00CC5414"/>
    <w:rsid w:val="00CC6409"/>
    <w:rsid w:val="00CC718C"/>
    <w:rsid w:val="00CE1F8A"/>
    <w:rsid w:val="00D0243E"/>
    <w:rsid w:val="00D17B44"/>
    <w:rsid w:val="00D505A3"/>
    <w:rsid w:val="00D53266"/>
    <w:rsid w:val="00D566E8"/>
    <w:rsid w:val="00D6476D"/>
    <w:rsid w:val="00D71174"/>
    <w:rsid w:val="00D84443"/>
    <w:rsid w:val="00DB1DF4"/>
    <w:rsid w:val="00DC68EC"/>
    <w:rsid w:val="00DF22D1"/>
    <w:rsid w:val="00DF2B0F"/>
    <w:rsid w:val="00E156F9"/>
    <w:rsid w:val="00E37D0F"/>
    <w:rsid w:val="00E43C26"/>
    <w:rsid w:val="00E82523"/>
    <w:rsid w:val="00E83623"/>
    <w:rsid w:val="00EA08D9"/>
    <w:rsid w:val="00EA67AA"/>
    <w:rsid w:val="00EB5A4E"/>
    <w:rsid w:val="00EC540F"/>
    <w:rsid w:val="00F30546"/>
    <w:rsid w:val="00F37194"/>
    <w:rsid w:val="00F65A4D"/>
    <w:rsid w:val="00F85CCD"/>
    <w:rsid w:val="00F943B2"/>
    <w:rsid w:val="00F94443"/>
    <w:rsid w:val="00FB2B3E"/>
    <w:rsid w:val="00FB7697"/>
    <w:rsid w:val="00FC7BC0"/>
    <w:rsid w:val="00FF5EC6"/>
    <w:rsid w:val="09D23E88"/>
    <w:rsid w:val="1107074A"/>
    <w:rsid w:val="305730A8"/>
    <w:rsid w:val="31725099"/>
    <w:rsid w:val="36AD1015"/>
    <w:rsid w:val="3A00029E"/>
    <w:rsid w:val="54D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BCFDDB"/>
  <w15:docId w15:val="{52436DDE-918C-4D07-91EC-B1FAD29F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SimSun" w:hAnsi="Calibri" w:cs="Times New Roman"/>
      <w:kern w:val="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SimSun" w:hAnsi="Calibri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63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yaeducators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160</cp:revision>
  <cp:lastPrinted>2025-02-26T12:46:00Z</cp:lastPrinted>
  <dcterms:created xsi:type="dcterms:W3CDTF">2024-04-30T05:31:00Z</dcterms:created>
  <dcterms:modified xsi:type="dcterms:W3CDTF">2025-02-26T15:12:00Z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AD2AE90A513C420AB5C765BA7DD42093</vt:lpwstr>
  </property>
</Properties>
</file>